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D1F" w:rsidRPr="006A355F" w:rsidRDefault="004C3D1F" w:rsidP="0097140A">
      <w:pPr>
        <w:pStyle w:val="2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A35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ТЕХНИЧЕСКОЕ ЗАДАНИЕ</w:t>
      </w:r>
    </w:p>
    <w:p w:rsidR="0044068F" w:rsidRDefault="0008304D" w:rsidP="0044068F">
      <w:pPr>
        <w:pStyle w:val="23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B2F64">
        <w:rPr>
          <w:rFonts w:ascii="Times New Roman" w:hAnsi="Times New Roman" w:cs="Times New Roman"/>
          <w:color w:val="000000"/>
          <w:sz w:val="24"/>
          <w:szCs w:val="24"/>
        </w:rPr>
        <w:t xml:space="preserve">на открытый запрос предложений </w:t>
      </w:r>
      <w:r w:rsidR="004C3D1F" w:rsidRPr="000B2F64">
        <w:rPr>
          <w:rFonts w:ascii="Times New Roman" w:hAnsi="Times New Roman" w:cs="Times New Roman"/>
          <w:color w:val="000000"/>
          <w:sz w:val="24"/>
          <w:szCs w:val="24"/>
        </w:rPr>
        <w:t xml:space="preserve"> по выбору исполнителя работ (услуг)</w:t>
      </w:r>
    </w:p>
    <w:p w:rsidR="000B2F64" w:rsidRPr="0044068F" w:rsidRDefault="000B2F64" w:rsidP="0044068F">
      <w:pPr>
        <w:pStyle w:val="23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B2F64">
        <w:rPr>
          <w:rFonts w:ascii="Times New Roman" w:hAnsi="Times New Roman" w:cs="Times New Roman"/>
          <w:bCs/>
          <w:sz w:val="24"/>
          <w:szCs w:val="24"/>
        </w:rPr>
        <w:t>на выполнение проектных 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44F42" w:rsidRPr="000B2F64">
        <w:rPr>
          <w:rFonts w:ascii="Times New Roman" w:hAnsi="Times New Roman" w:cs="Times New Roman"/>
          <w:sz w:val="24"/>
          <w:szCs w:val="24"/>
        </w:rPr>
        <w:t xml:space="preserve">изыскательских  работ по </w:t>
      </w:r>
      <w:r w:rsidR="004C3D1F" w:rsidRPr="000B2F64">
        <w:rPr>
          <w:rFonts w:ascii="Times New Roman" w:hAnsi="Times New Roman" w:cs="Times New Roman"/>
          <w:sz w:val="24"/>
          <w:szCs w:val="24"/>
        </w:rPr>
        <w:t xml:space="preserve"> реконструкции системы вентиляции и кондиционирования столовой Дубровской ТЭЦ-8 </w:t>
      </w:r>
      <w:r w:rsidR="00244F42" w:rsidRPr="000B2F64">
        <w:rPr>
          <w:rFonts w:ascii="Times New Roman" w:hAnsi="Times New Roman" w:cs="Times New Roman"/>
          <w:sz w:val="24"/>
          <w:szCs w:val="24"/>
        </w:rPr>
        <w:t xml:space="preserve"> </w:t>
      </w:r>
      <w:r w:rsidR="004C3D1F" w:rsidRPr="000B2F64">
        <w:rPr>
          <w:rFonts w:ascii="Times New Roman" w:hAnsi="Times New Roman" w:cs="Times New Roman"/>
          <w:sz w:val="24"/>
          <w:szCs w:val="24"/>
        </w:rPr>
        <w:t xml:space="preserve">филиала «Невский» ОАО «ТГК-1» </w:t>
      </w:r>
    </w:p>
    <w:p w:rsidR="004C3D1F" w:rsidRPr="0044068F" w:rsidRDefault="004C3D1F" w:rsidP="0044068F">
      <w:pPr>
        <w:pStyle w:val="23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B2F64">
        <w:rPr>
          <w:rFonts w:ascii="Times New Roman" w:hAnsi="Times New Roman" w:cs="Times New Roman"/>
          <w:sz w:val="24"/>
          <w:szCs w:val="24"/>
        </w:rPr>
        <w:t xml:space="preserve">по адресу: г. Кировск, </w:t>
      </w:r>
      <w:proofErr w:type="gramStart"/>
      <w:r w:rsidRPr="000B2F64">
        <w:rPr>
          <w:rFonts w:ascii="Times New Roman" w:hAnsi="Times New Roman" w:cs="Times New Roman"/>
          <w:sz w:val="24"/>
          <w:szCs w:val="24"/>
        </w:rPr>
        <w:t>Ленинградской</w:t>
      </w:r>
      <w:proofErr w:type="gramEnd"/>
      <w:r w:rsidRPr="000B2F64">
        <w:rPr>
          <w:rFonts w:ascii="Times New Roman" w:hAnsi="Times New Roman" w:cs="Times New Roman"/>
          <w:sz w:val="24"/>
          <w:szCs w:val="24"/>
        </w:rPr>
        <w:t xml:space="preserve"> обл., ул</w:t>
      </w:r>
      <w:r w:rsidR="0008304D" w:rsidRPr="000B2F64">
        <w:rPr>
          <w:rFonts w:ascii="Times New Roman" w:hAnsi="Times New Roman" w:cs="Times New Roman"/>
          <w:sz w:val="24"/>
          <w:szCs w:val="24"/>
        </w:rPr>
        <w:t>.</w:t>
      </w:r>
      <w:r w:rsidRPr="000B2F64">
        <w:rPr>
          <w:rFonts w:ascii="Times New Roman" w:hAnsi="Times New Roman" w:cs="Times New Roman"/>
          <w:sz w:val="24"/>
          <w:szCs w:val="24"/>
        </w:rPr>
        <w:t xml:space="preserve"> Набережная 37.</w:t>
      </w:r>
      <w:r w:rsidR="0044068F">
        <w:rPr>
          <w:rFonts w:ascii="Times New Roman" w:hAnsi="Times New Roman" w:cs="Times New Roman"/>
          <w:sz w:val="24"/>
          <w:szCs w:val="24"/>
        </w:rPr>
        <w:t xml:space="preserve"> </w:t>
      </w:r>
      <w:r w:rsidRPr="000B2F64">
        <w:rPr>
          <w:rFonts w:ascii="Times New Roman" w:hAnsi="Times New Roman" w:cs="Times New Roman"/>
          <w:sz w:val="24"/>
          <w:szCs w:val="24"/>
        </w:rPr>
        <w:t>(ГКПЗ №</w:t>
      </w:r>
      <w:r w:rsidR="000B2F64">
        <w:rPr>
          <w:rFonts w:ascii="Times New Roman" w:hAnsi="Times New Roman" w:cs="Times New Roman"/>
          <w:b/>
          <w:bCs/>
          <w:sz w:val="24"/>
          <w:szCs w:val="24"/>
        </w:rPr>
        <w:t>9601/5.24-2867</w:t>
      </w:r>
      <w:r w:rsidRPr="000B2F64">
        <w:rPr>
          <w:rFonts w:ascii="Times New Roman" w:hAnsi="Times New Roman" w:cs="Times New Roman"/>
          <w:sz w:val="24"/>
          <w:szCs w:val="24"/>
        </w:rPr>
        <w:t>)</w:t>
      </w:r>
    </w:p>
    <w:p w:rsidR="004C3D1F" w:rsidRPr="000B2F64" w:rsidRDefault="004C3D1F" w:rsidP="0044068F">
      <w:pPr>
        <w:rPr>
          <w:color w:val="000000"/>
          <w:sz w:val="24"/>
          <w:szCs w:val="24"/>
        </w:rPr>
      </w:pPr>
    </w:p>
    <w:p w:rsidR="004C3D1F" w:rsidRPr="000B2F64" w:rsidRDefault="004C3D1F" w:rsidP="0008304D">
      <w:pPr>
        <w:numPr>
          <w:ilvl w:val="0"/>
          <w:numId w:val="41"/>
        </w:numPr>
        <w:ind w:left="0" w:firstLine="0"/>
        <w:rPr>
          <w:b/>
          <w:bCs/>
          <w:sz w:val="24"/>
          <w:szCs w:val="24"/>
        </w:rPr>
      </w:pPr>
      <w:r w:rsidRPr="000B2F64">
        <w:rPr>
          <w:b/>
          <w:bCs/>
          <w:sz w:val="24"/>
          <w:szCs w:val="24"/>
        </w:rPr>
        <w:t>ОБЩИЕ ТРЕБОВАНИЯ.</w:t>
      </w:r>
    </w:p>
    <w:p w:rsidR="004C3D1F" w:rsidRPr="000B2F64" w:rsidRDefault="004C3D1F" w:rsidP="0097140A">
      <w:pPr>
        <w:rPr>
          <w:sz w:val="24"/>
          <w:szCs w:val="24"/>
        </w:rPr>
      </w:pPr>
    </w:p>
    <w:p w:rsidR="004C3D1F" w:rsidRPr="000B2F64" w:rsidRDefault="004C3D1F" w:rsidP="0097140A">
      <w:pPr>
        <w:jc w:val="both"/>
        <w:rPr>
          <w:b/>
          <w:bCs/>
          <w:sz w:val="24"/>
          <w:szCs w:val="24"/>
        </w:rPr>
      </w:pPr>
      <w:r w:rsidRPr="000B2F64">
        <w:rPr>
          <w:b/>
          <w:bCs/>
          <w:sz w:val="24"/>
          <w:szCs w:val="24"/>
        </w:rPr>
        <w:t>Требования к месту выполнения работ: (</w:t>
      </w:r>
      <w:r w:rsidRPr="000B2F64">
        <w:rPr>
          <w:b/>
          <w:bCs/>
          <w:i/>
          <w:iCs/>
          <w:sz w:val="24"/>
          <w:szCs w:val="24"/>
        </w:rPr>
        <w:t>адрес, наименование</w:t>
      </w:r>
      <w:r w:rsidRPr="000B2F64">
        <w:rPr>
          <w:b/>
          <w:bCs/>
          <w:sz w:val="24"/>
          <w:szCs w:val="24"/>
        </w:rPr>
        <w:t>)</w:t>
      </w:r>
    </w:p>
    <w:p w:rsidR="004C3D1F" w:rsidRPr="000B2F64" w:rsidRDefault="004C3D1F" w:rsidP="00C5767B">
      <w:pPr>
        <w:pStyle w:val="a3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B2F6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Дубровской ТЭЦ-8 филиала «Невский» ОАО «ТГК-1» </w:t>
      </w:r>
    </w:p>
    <w:p w:rsidR="004C3D1F" w:rsidRPr="000B2F64" w:rsidRDefault="004C3D1F" w:rsidP="00C5767B">
      <w:pPr>
        <w:pStyle w:val="a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B2F6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 адресу: г. Кировск, </w:t>
      </w:r>
      <w:proofErr w:type="gramStart"/>
      <w:r w:rsidRPr="000B2F64">
        <w:rPr>
          <w:rFonts w:ascii="Times New Roman" w:hAnsi="Times New Roman" w:cs="Times New Roman"/>
          <w:b w:val="0"/>
          <w:bCs w:val="0"/>
          <w:sz w:val="24"/>
          <w:szCs w:val="24"/>
        </w:rPr>
        <w:t>Ленинградской</w:t>
      </w:r>
      <w:proofErr w:type="gramEnd"/>
      <w:r w:rsidRPr="000B2F6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обл., ул</w:t>
      </w:r>
      <w:r w:rsidR="0008304D" w:rsidRPr="000B2F64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0B2F6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Набережная 37.</w:t>
      </w:r>
    </w:p>
    <w:p w:rsidR="0008304D" w:rsidRPr="000B2F64" w:rsidRDefault="0008304D" w:rsidP="00C5767B">
      <w:pPr>
        <w:pStyle w:val="a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8304D" w:rsidRPr="000B2F64" w:rsidRDefault="0008304D" w:rsidP="0008304D">
      <w:pPr>
        <w:widowControl w:val="0"/>
        <w:shd w:val="clear" w:color="auto" w:fill="FFFFFF"/>
        <w:autoSpaceDE w:val="0"/>
        <w:autoSpaceDN w:val="0"/>
        <w:adjustRightInd w:val="0"/>
        <w:spacing w:line="230" w:lineRule="exact"/>
        <w:ind w:left="-142"/>
        <w:rPr>
          <w:rFonts w:eastAsia="Times New Roman"/>
          <w:spacing w:val="-1"/>
          <w:sz w:val="24"/>
          <w:szCs w:val="24"/>
          <w:u w:val="single"/>
        </w:rPr>
      </w:pPr>
      <w:r w:rsidRPr="00975727">
        <w:rPr>
          <w:rFonts w:eastAsia="Times New Roman"/>
          <w:spacing w:val="-1"/>
          <w:sz w:val="24"/>
          <w:szCs w:val="24"/>
          <w:highlight w:val="yellow"/>
          <w:u w:val="single"/>
        </w:rPr>
        <w:t>Должность, ФИО и контактный телефон ответственного лица, составившего техническое задание: Начальник ПТО Дубровской ТЭЦ-8 Абрамкин Юрий Петрович - тел. 901-83-65, мобильный тел.: +7 921- 953- 19-48</w:t>
      </w:r>
    </w:p>
    <w:p w:rsidR="0008304D" w:rsidRPr="000B2F64" w:rsidRDefault="0008304D" w:rsidP="00C5767B">
      <w:pPr>
        <w:pStyle w:val="a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C3D1F" w:rsidRPr="000B2F64" w:rsidRDefault="004C3D1F" w:rsidP="0097140A">
      <w:pPr>
        <w:jc w:val="both"/>
        <w:rPr>
          <w:b/>
          <w:bCs/>
          <w:sz w:val="24"/>
          <w:szCs w:val="24"/>
        </w:rPr>
      </w:pPr>
      <w:r w:rsidRPr="000B2F64">
        <w:rPr>
          <w:b/>
          <w:bCs/>
          <w:sz w:val="24"/>
          <w:szCs w:val="24"/>
        </w:rPr>
        <w:t>Требования к срокам выполнения работ:</w:t>
      </w:r>
    </w:p>
    <w:p w:rsidR="004C3D1F" w:rsidRPr="000B2F64" w:rsidRDefault="004C3D1F" w:rsidP="0097140A">
      <w:pPr>
        <w:rPr>
          <w:sz w:val="24"/>
          <w:szCs w:val="24"/>
        </w:rPr>
      </w:pPr>
      <w:r w:rsidRPr="000B2F64">
        <w:rPr>
          <w:sz w:val="24"/>
          <w:szCs w:val="24"/>
        </w:rPr>
        <w:t xml:space="preserve">Начало:                </w:t>
      </w:r>
      <w:r w:rsidR="00A9534D">
        <w:rPr>
          <w:sz w:val="24"/>
          <w:szCs w:val="24"/>
        </w:rPr>
        <w:t>апрель</w:t>
      </w:r>
      <w:r w:rsidRPr="000B2F64">
        <w:rPr>
          <w:sz w:val="24"/>
          <w:szCs w:val="24"/>
        </w:rPr>
        <w:t xml:space="preserve">  2013 г.</w:t>
      </w:r>
    </w:p>
    <w:p w:rsidR="004C3D1F" w:rsidRPr="000B2F64" w:rsidRDefault="004C3D1F" w:rsidP="0097140A">
      <w:pPr>
        <w:rPr>
          <w:sz w:val="24"/>
          <w:szCs w:val="24"/>
        </w:rPr>
      </w:pPr>
      <w:r w:rsidRPr="000B2F64">
        <w:rPr>
          <w:sz w:val="24"/>
          <w:szCs w:val="24"/>
        </w:rPr>
        <w:t xml:space="preserve">Окончание:         </w:t>
      </w:r>
      <w:r w:rsidR="00A9534D">
        <w:rPr>
          <w:sz w:val="24"/>
          <w:szCs w:val="24"/>
        </w:rPr>
        <w:t>декабрь</w:t>
      </w:r>
      <w:r w:rsidR="006D63D7" w:rsidRPr="000B2F64">
        <w:rPr>
          <w:sz w:val="24"/>
          <w:szCs w:val="24"/>
        </w:rPr>
        <w:t xml:space="preserve"> </w:t>
      </w:r>
      <w:r w:rsidRPr="000B2F64">
        <w:rPr>
          <w:sz w:val="24"/>
          <w:szCs w:val="24"/>
        </w:rPr>
        <w:t xml:space="preserve"> 2013 г.</w:t>
      </w:r>
    </w:p>
    <w:p w:rsidR="004C3D1F" w:rsidRPr="000B2F64" w:rsidRDefault="004C3D1F" w:rsidP="0097140A">
      <w:pPr>
        <w:rPr>
          <w:sz w:val="24"/>
          <w:szCs w:val="24"/>
        </w:rPr>
      </w:pPr>
    </w:p>
    <w:p w:rsidR="0008304D" w:rsidRPr="000B2F64" w:rsidRDefault="0008304D" w:rsidP="0008304D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before="230"/>
        <w:rPr>
          <w:rFonts w:eastAsia="Times New Roman"/>
          <w:b/>
          <w:spacing w:val="-2"/>
          <w:sz w:val="24"/>
          <w:szCs w:val="24"/>
        </w:rPr>
      </w:pPr>
      <w:proofErr w:type="gramStart"/>
      <w:r w:rsidRPr="000B2F64">
        <w:rPr>
          <w:rFonts w:eastAsia="Times New Roman"/>
          <w:b/>
          <w:spacing w:val="-2"/>
          <w:sz w:val="24"/>
          <w:szCs w:val="24"/>
          <w:lang w:val="en-US"/>
        </w:rPr>
        <w:t>II</w:t>
      </w:r>
      <w:r w:rsidRPr="000B2F64">
        <w:rPr>
          <w:rFonts w:eastAsia="Times New Roman"/>
          <w:b/>
          <w:spacing w:val="-2"/>
          <w:sz w:val="24"/>
          <w:szCs w:val="24"/>
        </w:rPr>
        <w:t>.ТРЕБОВАНИЯ К ВЫПОЛНЕНИЮ РАБОТ.</w:t>
      </w:r>
      <w:proofErr w:type="gramEnd"/>
    </w:p>
    <w:p w:rsidR="0008304D" w:rsidRPr="000B2F64" w:rsidRDefault="0008304D" w:rsidP="0008304D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before="230"/>
        <w:rPr>
          <w:rFonts w:eastAsia="Times New Roman"/>
          <w:b/>
          <w:spacing w:val="-2"/>
          <w:sz w:val="24"/>
          <w:szCs w:val="24"/>
        </w:rPr>
      </w:pPr>
    </w:p>
    <w:p w:rsidR="0008304D" w:rsidRPr="000B2F64" w:rsidRDefault="0008304D" w:rsidP="0008304D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rPr>
          <w:rFonts w:eastAsia="Times New Roman"/>
          <w:b/>
          <w:spacing w:val="-2"/>
          <w:sz w:val="24"/>
          <w:szCs w:val="24"/>
        </w:rPr>
      </w:pPr>
      <w:r w:rsidRPr="000B2F64">
        <w:rPr>
          <w:rFonts w:eastAsia="Times New Roman"/>
          <w:b/>
          <w:spacing w:val="-2"/>
          <w:sz w:val="24"/>
          <w:szCs w:val="24"/>
        </w:rPr>
        <w:t xml:space="preserve">          </w:t>
      </w:r>
      <w:r w:rsidRPr="000B2F64">
        <w:rPr>
          <w:rFonts w:eastAsia="Times New Roman"/>
          <w:spacing w:val="-2"/>
          <w:sz w:val="24"/>
          <w:szCs w:val="24"/>
        </w:rPr>
        <w:t xml:space="preserve">                                                </w:t>
      </w:r>
      <w:r w:rsidRPr="000B2F64">
        <w:rPr>
          <w:rFonts w:eastAsia="Times New Roman"/>
          <w:b/>
          <w:spacing w:val="-2"/>
          <w:sz w:val="24"/>
          <w:szCs w:val="24"/>
        </w:rPr>
        <w:t>УКРУПНЕННАЯ ВЕДОМОСТЬ</w:t>
      </w:r>
    </w:p>
    <w:p w:rsidR="004C3D1F" w:rsidRPr="000B2F64" w:rsidRDefault="004C3D1F" w:rsidP="0097140A">
      <w:pPr>
        <w:jc w:val="both"/>
        <w:rPr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7"/>
        <w:gridCol w:w="3213"/>
        <w:gridCol w:w="6055"/>
      </w:tblGrid>
      <w:tr w:rsidR="004C3D1F" w:rsidRPr="004B5C6F" w:rsidTr="000B2F64">
        <w:trPr>
          <w:trHeight w:val="462"/>
        </w:trPr>
        <w:tc>
          <w:tcPr>
            <w:tcW w:w="10065" w:type="dxa"/>
            <w:gridSpan w:val="3"/>
          </w:tcPr>
          <w:p w:rsidR="004C3D1F" w:rsidRPr="004B5C6F" w:rsidRDefault="004C3D1F" w:rsidP="000027A9">
            <w:pPr>
              <w:pStyle w:val="af1"/>
              <w:numPr>
                <w:ilvl w:val="0"/>
                <w:numId w:val="5"/>
              </w:numPr>
              <w:jc w:val="center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АРХИТЕКТУРНО - СТРОИТЕЛЬНЫЕ РЕШЕНИЯ ОБЪЕКТА</w:t>
            </w:r>
          </w:p>
        </w:tc>
      </w:tr>
      <w:tr w:rsidR="004C3D1F" w:rsidRPr="004B5C6F" w:rsidTr="000B2F64">
        <w:tc>
          <w:tcPr>
            <w:tcW w:w="797" w:type="dxa"/>
          </w:tcPr>
          <w:p w:rsidR="004C3D1F" w:rsidRPr="004B5C6F" w:rsidRDefault="004C3D1F" w:rsidP="008249D3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1.1</w:t>
            </w:r>
          </w:p>
          <w:p w:rsidR="004C3D1F" w:rsidRPr="004B5C6F" w:rsidRDefault="004C3D1F" w:rsidP="008249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13" w:type="dxa"/>
          </w:tcPr>
          <w:p w:rsidR="004C3D1F" w:rsidRPr="004B5C6F" w:rsidRDefault="004C3D1F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Этажность</w:t>
            </w:r>
          </w:p>
          <w:p w:rsidR="004C3D1F" w:rsidRPr="004B5C6F" w:rsidRDefault="004C3D1F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Высота этажей</w:t>
            </w:r>
          </w:p>
        </w:tc>
        <w:tc>
          <w:tcPr>
            <w:tcW w:w="6055" w:type="dxa"/>
          </w:tcPr>
          <w:p w:rsidR="004C3D1F" w:rsidRPr="004B5C6F" w:rsidRDefault="0008304D" w:rsidP="00C5767B">
            <w:pPr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Суще</w:t>
            </w:r>
            <w:r w:rsidR="004C3D1F">
              <w:rPr>
                <w:color w:val="000000"/>
                <w:sz w:val="24"/>
                <w:szCs w:val="24"/>
              </w:rPr>
              <w:t>ствующие помещения столовой на 1 этаже административного корпуса</w:t>
            </w:r>
            <w:r w:rsidR="006D63D7">
              <w:rPr>
                <w:color w:val="000000"/>
                <w:sz w:val="24"/>
                <w:szCs w:val="24"/>
              </w:rPr>
              <w:t xml:space="preserve">, высота 4,2м </w:t>
            </w:r>
          </w:p>
        </w:tc>
      </w:tr>
      <w:tr w:rsidR="004C3D1F" w:rsidRPr="004B5C6F" w:rsidTr="000B2F64">
        <w:trPr>
          <w:trHeight w:val="276"/>
        </w:trPr>
        <w:tc>
          <w:tcPr>
            <w:tcW w:w="797" w:type="dxa"/>
          </w:tcPr>
          <w:p w:rsidR="004C3D1F" w:rsidRPr="004B5C6F" w:rsidRDefault="004C3D1F" w:rsidP="008249D3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1.2</w:t>
            </w:r>
          </w:p>
          <w:p w:rsidR="004C3D1F" w:rsidRPr="004B5C6F" w:rsidRDefault="004C3D1F" w:rsidP="008249D3">
            <w:pPr>
              <w:jc w:val="center"/>
              <w:rPr>
                <w:sz w:val="24"/>
                <w:szCs w:val="24"/>
              </w:rPr>
            </w:pPr>
          </w:p>
          <w:p w:rsidR="004C3D1F" w:rsidRPr="004B5C6F" w:rsidRDefault="004C3D1F" w:rsidP="008249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13" w:type="dxa"/>
          </w:tcPr>
          <w:p w:rsidR="004C3D1F" w:rsidRPr="004B5C6F" w:rsidRDefault="004C3D1F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Виды помещений</w:t>
            </w:r>
          </w:p>
        </w:tc>
        <w:tc>
          <w:tcPr>
            <w:tcW w:w="6055" w:type="dxa"/>
          </w:tcPr>
          <w:p w:rsidR="004C3D1F" w:rsidRPr="004B5C6F" w:rsidRDefault="004C3D1F" w:rsidP="008342DC">
            <w:pPr>
              <w:tabs>
                <w:tab w:val="num" w:pos="317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типов помещений:</w:t>
            </w:r>
          </w:p>
          <w:p w:rsidR="004C3D1F" w:rsidRPr="004B5C6F" w:rsidRDefault="004C3D1F" w:rsidP="008342DC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VIP</w:t>
            </w:r>
            <w:r w:rsidRPr="00FA2813">
              <w:rPr>
                <w:sz w:val="24"/>
                <w:szCs w:val="24"/>
                <w:u w:val="single"/>
              </w:rPr>
              <w:t>-зал</w:t>
            </w:r>
            <w:r>
              <w:rPr>
                <w:sz w:val="24"/>
                <w:szCs w:val="24"/>
                <w:u w:val="single"/>
              </w:rPr>
              <w:t xml:space="preserve"> поз. 27</w:t>
            </w:r>
            <w:r>
              <w:rPr>
                <w:sz w:val="24"/>
                <w:szCs w:val="24"/>
              </w:rPr>
              <w:t xml:space="preserve">  </w:t>
            </w:r>
            <w:r w:rsidRPr="00C5767B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25м²</w:t>
            </w:r>
          </w:p>
          <w:p w:rsidR="004C3D1F" w:rsidRPr="008342DC" w:rsidRDefault="004C3D1F" w:rsidP="008342DC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Обеденный</w:t>
            </w:r>
            <w:r w:rsidRPr="004B5C6F">
              <w:rPr>
                <w:sz w:val="24"/>
                <w:szCs w:val="24"/>
                <w:u w:val="single"/>
              </w:rPr>
              <w:t xml:space="preserve"> зал, </w:t>
            </w:r>
            <w:r>
              <w:rPr>
                <w:sz w:val="24"/>
                <w:szCs w:val="24"/>
                <w:u w:val="single"/>
              </w:rPr>
              <w:t xml:space="preserve"> поз. 28</w:t>
            </w:r>
            <w:r>
              <w:rPr>
                <w:sz w:val="24"/>
                <w:szCs w:val="24"/>
              </w:rPr>
              <w:t xml:space="preserve"> – 80 м² </w:t>
            </w:r>
          </w:p>
          <w:p w:rsidR="004C3D1F" w:rsidRDefault="004C3D1F" w:rsidP="008342DC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Кухня поз. 29</w:t>
            </w:r>
            <w:r w:rsidRPr="004B5C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4B5C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44 м²</w:t>
            </w:r>
          </w:p>
          <w:p w:rsidR="004C3D1F" w:rsidRPr="008342DC" w:rsidRDefault="004C3D1F" w:rsidP="008342DC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Комната разделки мяса поз. 35</w:t>
            </w:r>
            <w:r>
              <w:rPr>
                <w:sz w:val="24"/>
                <w:szCs w:val="24"/>
              </w:rPr>
              <w:t xml:space="preserve"> – 17 м²</w:t>
            </w:r>
          </w:p>
          <w:p w:rsidR="004C3D1F" w:rsidRDefault="004C3D1F" w:rsidP="008342DC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Комната разделки овощей поз. 34 </w:t>
            </w:r>
            <w:r>
              <w:rPr>
                <w:sz w:val="24"/>
                <w:szCs w:val="24"/>
              </w:rPr>
              <w:t>–</w:t>
            </w:r>
            <w:r w:rsidRPr="004B5C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 м²</w:t>
            </w:r>
          </w:p>
          <w:p w:rsidR="004C3D1F" w:rsidRPr="004B5C6F" w:rsidRDefault="004C3D1F" w:rsidP="00FA2813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Комната кондитерских изделий поз. 33 </w:t>
            </w:r>
            <w:r>
              <w:rPr>
                <w:sz w:val="24"/>
                <w:szCs w:val="24"/>
              </w:rPr>
              <w:t>–</w:t>
            </w:r>
            <w:r w:rsidRPr="004B5C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 м²</w:t>
            </w:r>
          </w:p>
          <w:p w:rsidR="004C3D1F" w:rsidRDefault="00244F42" w:rsidP="006654E8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Коридор</w:t>
            </w:r>
            <w:r w:rsidR="004C3D1F">
              <w:rPr>
                <w:sz w:val="24"/>
                <w:szCs w:val="24"/>
                <w:u w:val="single"/>
              </w:rPr>
              <w:t xml:space="preserve"> поз. 36</w:t>
            </w:r>
            <w:r w:rsidR="004C3D1F" w:rsidRPr="004B5C6F">
              <w:rPr>
                <w:sz w:val="24"/>
                <w:szCs w:val="24"/>
              </w:rPr>
              <w:t xml:space="preserve"> </w:t>
            </w:r>
            <w:r w:rsidR="004C3D1F">
              <w:rPr>
                <w:sz w:val="24"/>
                <w:szCs w:val="24"/>
              </w:rPr>
              <w:t>–</w:t>
            </w:r>
            <w:r w:rsidR="004C3D1F" w:rsidRPr="004B5C6F">
              <w:rPr>
                <w:sz w:val="24"/>
                <w:szCs w:val="24"/>
              </w:rPr>
              <w:t xml:space="preserve"> </w:t>
            </w:r>
            <w:r w:rsidR="004C3D1F">
              <w:rPr>
                <w:sz w:val="24"/>
                <w:szCs w:val="24"/>
              </w:rPr>
              <w:t>18 м²</w:t>
            </w:r>
          </w:p>
          <w:p w:rsidR="004C3D1F" w:rsidRDefault="004C3D1F" w:rsidP="006654E8">
            <w:pPr>
              <w:rPr>
                <w:sz w:val="24"/>
                <w:szCs w:val="24"/>
              </w:rPr>
            </w:pPr>
          </w:p>
          <w:p w:rsidR="004C3D1F" w:rsidRPr="004B5C6F" w:rsidRDefault="004C3D1F" w:rsidP="006654E8">
            <w:pPr>
              <w:rPr>
                <w:sz w:val="24"/>
                <w:szCs w:val="24"/>
              </w:rPr>
            </w:pPr>
          </w:p>
        </w:tc>
      </w:tr>
      <w:tr w:rsidR="004C3D1F" w:rsidRPr="004B5C6F" w:rsidTr="000B2F64">
        <w:tc>
          <w:tcPr>
            <w:tcW w:w="797" w:type="dxa"/>
          </w:tcPr>
          <w:p w:rsidR="004C3D1F" w:rsidRPr="004B5C6F" w:rsidRDefault="004C3D1F" w:rsidP="008249D3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213" w:type="dxa"/>
          </w:tcPr>
          <w:p w:rsidR="004C3D1F" w:rsidRPr="004B5C6F" w:rsidRDefault="004C3D1F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Наружные несущие стены</w:t>
            </w:r>
          </w:p>
        </w:tc>
        <w:tc>
          <w:tcPr>
            <w:tcW w:w="6055" w:type="dxa"/>
          </w:tcPr>
          <w:p w:rsidR="004C3D1F" w:rsidRPr="004B5C6F" w:rsidRDefault="004C3D1F" w:rsidP="008342DC">
            <w:pPr>
              <w:tabs>
                <w:tab w:val="num" w:pos="317"/>
              </w:tabs>
              <w:ind w:left="34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Существующие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4B5C6F">
              <w:rPr>
                <w:sz w:val="24"/>
                <w:szCs w:val="24"/>
              </w:rPr>
              <w:t>– оставить  без изменений.</w:t>
            </w:r>
          </w:p>
          <w:p w:rsidR="004C3D1F" w:rsidRPr="004B5C6F" w:rsidRDefault="004C3D1F" w:rsidP="00CC7DBA">
            <w:pPr>
              <w:tabs>
                <w:tab w:val="num" w:pos="252"/>
              </w:tabs>
              <w:ind w:left="432"/>
              <w:rPr>
                <w:sz w:val="24"/>
                <w:szCs w:val="24"/>
              </w:rPr>
            </w:pPr>
          </w:p>
        </w:tc>
      </w:tr>
      <w:tr w:rsidR="004C3D1F" w:rsidRPr="004B5C6F" w:rsidTr="000B2F64">
        <w:tc>
          <w:tcPr>
            <w:tcW w:w="797" w:type="dxa"/>
          </w:tcPr>
          <w:p w:rsidR="004C3D1F" w:rsidRPr="004B5C6F" w:rsidRDefault="0008304D" w:rsidP="001B79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1.4</w:t>
            </w:r>
          </w:p>
        </w:tc>
        <w:tc>
          <w:tcPr>
            <w:tcW w:w="3213" w:type="dxa"/>
          </w:tcPr>
          <w:p w:rsidR="004C3D1F" w:rsidRPr="004B5C6F" w:rsidRDefault="004C3D1F" w:rsidP="00C954B4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Конструкции полов</w:t>
            </w:r>
          </w:p>
        </w:tc>
        <w:tc>
          <w:tcPr>
            <w:tcW w:w="6055" w:type="dxa"/>
          </w:tcPr>
          <w:p w:rsidR="004C3D1F" w:rsidRPr="004B5C6F" w:rsidRDefault="004C3D1F" w:rsidP="006654E8">
            <w:pPr>
              <w:tabs>
                <w:tab w:val="num" w:pos="317"/>
              </w:tabs>
              <w:ind w:left="34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Существующие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4B5C6F">
              <w:rPr>
                <w:sz w:val="24"/>
                <w:szCs w:val="24"/>
              </w:rPr>
              <w:t>– оставить  без изменений.</w:t>
            </w:r>
          </w:p>
          <w:p w:rsidR="004C3D1F" w:rsidRPr="004B5C6F" w:rsidRDefault="004C3D1F" w:rsidP="006654E8">
            <w:pPr>
              <w:tabs>
                <w:tab w:val="num" w:pos="317"/>
              </w:tabs>
              <w:ind w:left="34"/>
              <w:rPr>
                <w:sz w:val="24"/>
                <w:szCs w:val="24"/>
              </w:rPr>
            </w:pPr>
          </w:p>
        </w:tc>
      </w:tr>
      <w:tr w:rsidR="004C3D1F" w:rsidRPr="004B5C6F" w:rsidTr="000B2F64">
        <w:trPr>
          <w:trHeight w:val="296"/>
        </w:trPr>
        <w:tc>
          <w:tcPr>
            <w:tcW w:w="797" w:type="dxa"/>
          </w:tcPr>
          <w:p w:rsidR="004C3D1F" w:rsidRPr="004B5C6F" w:rsidRDefault="0008304D" w:rsidP="000830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1.5</w:t>
            </w:r>
          </w:p>
        </w:tc>
        <w:tc>
          <w:tcPr>
            <w:tcW w:w="3213" w:type="dxa"/>
          </w:tcPr>
          <w:p w:rsidR="004C3D1F" w:rsidRPr="004B5C6F" w:rsidRDefault="004C3D1F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Отделка стен</w:t>
            </w:r>
          </w:p>
        </w:tc>
        <w:tc>
          <w:tcPr>
            <w:tcW w:w="6055" w:type="dxa"/>
          </w:tcPr>
          <w:p w:rsidR="004C3D1F" w:rsidRPr="004B5C6F" w:rsidRDefault="004C3D1F" w:rsidP="006654E8">
            <w:pPr>
              <w:tabs>
                <w:tab w:val="num" w:pos="317"/>
              </w:tabs>
              <w:ind w:left="34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Существующие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4B5C6F">
              <w:rPr>
                <w:sz w:val="24"/>
                <w:szCs w:val="24"/>
              </w:rPr>
              <w:t>– оставить  без изменений.</w:t>
            </w:r>
          </w:p>
          <w:p w:rsidR="004C3D1F" w:rsidRPr="004B5C6F" w:rsidRDefault="004C3D1F" w:rsidP="006654E8">
            <w:pPr>
              <w:tabs>
                <w:tab w:val="num" w:pos="317"/>
              </w:tabs>
              <w:ind w:left="34"/>
              <w:rPr>
                <w:sz w:val="24"/>
                <w:szCs w:val="24"/>
              </w:rPr>
            </w:pPr>
          </w:p>
        </w:tc>
      </w:tr>
      <w:tr w:rsidR="004C3D1F" w:rsidRPr="004B5C6F" w:rsidTr="000B2F64">
        <w:trPr>
          <w:trHeight w:val="587"/>
        </w:trPr>
        <w:tc>
          <w:tcPr>
            <w:tcW w:w="797" w:type="dxa"/>
          </w:tcPr>
          <w:p w:rsidR="004C3D1F" w:rsidRPr="004B5C6F" w:rsidRDefault="0008304D" w:rsidP="00402D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213" w:type="dxa"/>
          </w:tcPr>
          <w:p w:rsidR="004C3D1F" w:rsidRPr="004B5C6F" w:rsidRDefault="004C3D1F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Устройство потолков</w:t>
            </w:r>
          </w:p>
        </w:tc>
        <w:tc>
          <w:tcPr>
            <w:tcW w:w="6055" w:type="dxa"/>
          </w:tcPr>
          <w:p w:rsidR="004C3D1F" w:rsidRPr="004B5C6F" w:rsidRDefault="004C3D1F" w:rsidP="006654E8">
            <w:pPr>
              <w:tabs>
                <w:tab w:val="num" w:pos="317"/>
              </w:tabs>
              <w:ind w:left="34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Существующие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4B5C6F">
              <w:rPr>
                <w:sz w:val="24"/>
                <w:szCs w:val="24"/>
              </w:rPr>
              <w:t>– оставить  без изменений.</w:t>
            </w:r>
          </w:p>
          <w:p w:rsidR="004C3D1F" w:rsidRPr="004B5C6F" w:rsidRDefault="004C3D1F" w:rsidP="006654E8">
            <w:pPr>
              <w:tabs>
                <w:tab w:val="num" w:pos="317"/>
              </w:tabs>
              <w:ind w:left="34"/>
              <w:rPr>
                <w:sz w:val="24"/>
                <w:szCs w:val="24"/>
              </w:rPr>
            </w:pPr>
          </w:p>
        </w:tc>
      </w:tr>
      <w:tr w:rsidR="004C3D1F" w:rsidRPr="004B5C6F" w:rsidTr="000B2F64">
        <w:tc>
          <w:tcPr>
            <w:tcW w:w="797" w:type="dxa"/>
          </w:tcPr>
          <w:p w:rsidR="004C3D1F" w:rsidRPr="004B5C6F" w:rsidRDefault="0008304D" w:rsidP="00402D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213" w:type="dxa"/>
          </w:tcPr>
          <w:p w:rsidR="004C3D1F" w:rsidRPr="004B5C6F" w:rsidRDefault="004C3D1F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Освещение</w:t>
            </w:r>
          </w:p>
        </w:tc>
        <w:tc>
          <w:tcPr>
            <w:tcW w:w="6055" w:type="dxa"/>
          </w:tcPr>
          <w:p w:rsidR="004C3D1F" w:rsidRPr="004B5C6F" w:rsidRDefault="004C3D1F" w:rsidP="006654E8">
            <w:pPr>
              <w:tabs>
                <w:tab w:val="num" w:pos="317"/>
              </w:tabs>
              <w:ind w:left="34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Существующие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4B5C6F">
              <w:rPr>
                <w:sz w:val="24"/>
                <w:szCs w:val="24"/>
              </w:rPr>
              <w:t>– оставить  без изменений.</w:t>
            </w:r>
          </w:p>
          <w:p w:rsidR="004C3D1F" w:rsidRPr="004B5C6F" w:rsidRDefault="004C3D1F" w:rsidP="00CC7DBA">
            <w:pPr>
              <w:tabs>
                <w:tab w:val="num" w:pos="317"/>
              </w:tabs>
              <w:rPr>
                <w:sz w:val="24"/>
                <w:szCs w:val="24"/>
              </w:rPr>
            </w:pPr>
          </w:p>
        </w:tc>
      </w:tr>
      <w:tr w:rsidR="004C3D1F" w:rsidRPr="004B5C6F" w:rsidTr="000B2F64">
        <w:tc>
          <w:tcPr>
            <w:tcW w:w="797" w:type="dxa"/>
          </w:tcPr>
          <w:p w:rsidR="004C3D1F" w:rsidRPr="004B5C6F" w:rsidRDefault="0008304D" w:rsidP="00402D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1.8</w:t>
            </w:r>
          </w:p>
        </w:tc>
        <w:tc>
          <w:tcPr>
            <w:tcW w:w="3213" w:type="dxa"/>
          </w:tcPr>
          <w:p w:rsidR="004C3D1F" w:rsidRPr="004B5C6F" w:rsidRDefault="004C3D1F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Окна</w:t>
            </w:r>
          </w:p>
        </w:tc>
        <w:tc>
          <w:tcPr>
            <w:tcW w:w="6055" w:type="dxa"/>
          </w:tcPr>
          <w:p w:rsidR="004C3D1F" w:rsidRPr="004B5C6F" w:rsidRDefault="004C3D1F" w:rsidP="006654E8">
            <w:pPr>
              <w:tabs>
                <w:tab w:val="num" w:pos="317"/>
              </w:tabs>
              <w:ind w:left="34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Существующие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4B5C6F">
              <w:rPr>
                <w:sz w:val="24"/>
                <w:szCs w:val="24"/>
              </w:rPr>
              <w:t>– оставить  без изменений.</w:t>
            </w:r>
          </w:p>
          <w:p w:rsidR="004C3D1F" w:rsidRPr="004B5C6F" w:rsidRDefault="004C3D1F" w:rsidP="00DC0733">
            <w:pPr>
              <w:tabs>
                <w:tab w:val="num" w:pos="317"/>
              </w:tabs>
              <w:ind w:left="34"/>
              <w:rPr>
                <w:color w:val="FF0000"/>
                <w:sz w:val="24"/>
                <w:szCs w:val="24"/>
              </w:rPr>
            </w:pPr>
          </w:p>
        </w:tc>
      </w:tr>
      <w:tr w:rsidR="004C3D1F" w:rsidRPr="004B5C6F" w:rsidTr="000B2F64">
        <w:tc>
          <w:tcPr>
            <w:tcW w:w="797" w:type="dxa"/>
          </w:tcPr>
          <w:p w:rsidR="004C3D1F" w:rsidRPr="004B5C6F" w:rsidRDefault="0008304D" w:rsidP="00402D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3213" w:type="dxa"/>
          </w:tcPr>
          <w:p w:rsidR="004C3D1F" w:rsidRPr="004B5C6F" w:rsidRDefault="004C3D1F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Двери</w:t>
            </w:r>
          </w:p>
        </w:tc>
        <w:tc>
          <w:tcPr>
            <w:tcW w:w="6055" w:type="dxa"/>
          </w:tcPr>
          <w:p w:rsidR="004C3D1F" w:rsidRPr="004B5C6F" w:rsidRDefault="004C3D1F" w:rsidP="006654E8">
            <w:pPr>
              <w:tabs>
                <w:tab w:val="num" w:pos="317"/>
              </w:tabs>
              <w:ind w:left="34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Существующие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4B5C6F">
              <w:rPr>
                <w:sz w:val="24"/>
                <w:szCs w:val="24"/>
              </w:rPr>
              <w:t>– оставить  без изменений.</w:t>
            </w:r>
          </w:p>
          <w:p w:rsidR="004C3D1F" w:rsidRPr="004B5C6F" w:rsidRDefault="004C3D1F" w:rsidP="00CC7DBA">
            <w:pPr>
              <w:tabs>
                <w:tab w:val="num" w:pos="317"/>
              </w:tabs>
              <w:rPr>
                <w:sz w:val="24"/>
                <w:szCs w:val="24"/>
              </w:rPr>
            </w:pPr>
          </w:p>
        </w:tc>
      </w:tr>
      <w:tr w:rsidR="004C3D1F" w:rsidRPr="004B5C6F" w:rsidTr="000B2F64">
        <w:tc>
          <w:tcPr>
            <w:tcW w:w="10065" w:type="dxa"/>
            <w:gridSpan w:val="3"/>
          </w:tcPr>
          <w:p w:rsidR="004C3D1F" w:rsidRPr="004B5C6F" w:rsidRDefault="004C3D1F" w:rsidP="00402D49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Все проектные решения должны соответствовать требованиям Федерального закона № 123-ФЗ, Федерального закона № 384-ФЗ, Федерального закона № 261-ФЗ и Приказа МИНРЕГИОНРАЗВИТИЯ № 262 от 28 мая 2010 г.</w:t>
            </w:r>
          </w:p>
        </w:tc>
      </w:tr>
    </w:tbl>
    <w:p w:rsidR="004C3D1F" w:rsidRPr="004B5C6F" w:rsidRDefault="004C3D1F" w:rsidP="008327F6">
      <w:pPr>
        <w:pStyle w:val="af1"/>
        <w:ind w:left="360"/>
        <w:jc w:val="center"/>
        <w:rPr>
          <w:color w:val="000000"/>
          <w:sz w:val="24"/>
          <w:szCs w:val="24"/>
        </w:rPr>
      </w:pPr>
    </w:p>
    <w:p w:rsidR="004C3D1F" w:rsidRDefault="004C3D1F" w:rsidP="008327F6">
      <w:pPr>
        <w:pStyle w:val="af1"/>
        <w:ind w:left="360"/>
        <w:jc w:val="center"/>
        <w:rPr>
          <w:b/>
          <w:bCs/>
          <w:color w:val="000000"/>
          <w:sz w:val="24"/>
          <w:szCs w:val="24"/>
        </w:rPr>
      </w:pPr>
    </w:p>
    <w:p w:rsidR="004C3D1F" w:rsidRDefault="003E6372" w:rsidP="003E6372">
      <w:pPr>
        <w:pStyle w:val="af1"/>
        <w:ind w:left="360"/>
        <w:rPr>
          <w:b/>
          <w:bCs/>
          <w:color w:val="000000"/>
          <w:sz w:val="24"/>
          <w:szCs w:val="24"/>
        </w:rPr>
      </w:pPr>
      <w:proofErr w:type="gramStart"/>
      <w:r>
        <w:rPr>
          <w:b/>
          <w:bCs/>
          <w:color w:val="000000"/>
          <w:sz w:val="24"/>
          <w:szCs w:val="24"/>
          <w:lang w:val="en-US"/>
        </w:rPr>
        <w:t>III</w:t>
      </w:r>
      <w:r>
        <w:rPr>
          <w:b/>
          <w:bCs/>
          <w:color w:val="000000"/>
          <w:sz w:val="24"/>
          <w:szCs w:val="24"/>
        </w:rPr>
        <w:t>.</w:t>
      </w:r>
      <w:r w:rsidR="004C3D1F" w:rsidRPr="004B5C6F">
        <w:rPr>
          <w:b/>
          <w:bCs/>
          <w:color w:val="000000"/>
          <w:sz w:val="24"/>
          <w:szCs w:val="24"/>
        </w:rPr>
        <w:t>РАЗДЕЛ ОТОПЛЕНИЕ, ВЕНТИЛЯЦИЯ, КОНДИЦИОНИ</w:t>
      </w:r>
      <w:r w:rsidR="0008304D">
        <w:rPr>
          <w:b/>
          <w:bCs/>
          <w:color w:val="000000"/>
          <w:sz w:val="24"/>
          <w:szCs w:val="24"/>
        </w:rPr>
        <w:t>РОВАНИЕ, АВТОМАТИЗАЦИЯ ВНУТРЕННИЙ ВОД</w:t>
      </w:r>
      <w:r w:rsidR="004C3D1F" w:rsidRPr="004B5C6F">
        <w:rPr>
          <w:b/>
          <w:bCs/>
          <w:color w:val="000000"/>
          <w:sz w:val="24"/>
          <w:szCs w:val="24"/>
        </w:rPr>
        <w:t>ОПРОВОД И КАНАЛИЗАЦИЯ, ЭЛЕКТРООСВЕЩЕНИЕ И СИЛОВОЕ ЭЛЕКТРООБОРУДОВАНИЕ.</w:t>
      </w:r>
      <w:proofErr w:type="gramEnd"/>
      <w:r w:rsidR="004C3D1F" w:rsidRPr="004B5C6F">
        <w:rPr>
          <w:b/>
          <w:bCs/>
          <w:color w:val="000000"/>
          <w:sz w:val="24"/>
          <w:szCs w:val="24"/>
        </w:rPr>
        <w:t xml:space="preserve"> ТРЕБОВАНИЯ К ПРОЕКТНЫМ РЕШЕНИЯМ И ИСХОДНЫЕ ДАННЫЕ ДЛЯ ПРОЕКТИРОВАНИЯ</w:t>
      </w:r>
    </w:p>
    <w:p w:rsidR="003E6372" w:rsidRPr="004B5C6F" w:rsidRDefault="003E6372" w:rsidP="003E6372">
      <w:pPr>
        <w:pStyle w:val="af1"/>
        <w:ind w:left="360"/>
        <w:rPr>
          <w:b/>
          <w:bCs/>
          <w:color w:val="000000"/>
          <w:sz w:val="24"/>
          <w:szCs w:val="24"/>
        </w:rPr>
      </w:pPr>
    </w:p>
    <w:tbl>
      <w:tblPr>
        <w:tblW w:w="103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52"/>
        <w:gridCol w:w="7229"/>
      </w:tblGrid>
      <w:tr w:rsidR="004C3D1F" w:rsidRPr="004B5C6F">
        <w:trPr>
          <w:trHeight w:val="1400"/>
        </w:trPr>
        <w:tc>
          <w:tcPr>
            <w:tcW w:w="567" w:type="dxa"/>
            <w:tcBorders>
              <w:bottom w:val="nil"/>
            </w:tcBorders>
          </w:tcPr>
          <w:p w:rsidR="004C3D1F" w:rsidRPr="004B5C6F" w:rsidRDefault="004C3D1F" w:rsidP="00CC7DBA">
            <w:pPr>
              <w:jc w:val="center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Borders>
              <w:bottom w:val="nil"/>
            </w:tcBorders>
          </w:tcPr>
          <w:p w:rsidR="004C3D1F" w:rsidRPr="004B5C6F" w:rsidRDefault="004C3D1F" w:rsidP="00F0096D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Расчётные параметры</w:t>
            </w:r>
          </w:p>
        </w:tc>
        <w:tc>
          <w:tcPr>
            <w:tcW w:w="7229" w:type="dxa"/>
            <w:tcBorders>
              <w:bottom w:val="nil"/>
            </w:tcBorders>
          </w:tcPr>
          <w:p w:rsidR="004C3D1F" w:rsidRPr="004B5C6F" w:rsidDel="009C6098" w:rsidRDefault="004C3D1F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Расчетные параметры </w:t>
            </w:r>
            <w:r w:rsidR="003E6372">
              <w:rPr>
                <w:sz w:val="24"/>
                <w:szCs w:val="24"/>
              </w:rPr>
              <w:t xml:space="preserve">температуры </w:t>
            </w:r>
            <w:r w:rsidRPr="004B5C6F">
              <w:rPr>
                <w:sz w:val="24"/>
                <w:szCs w:val="24"/>
              </w:rPr>
              <w:t>наружного воздуха:</w:t>
            </w:r>
          </w:p>
          <w:tbl>
            <w:tblPr>
              <w:tblW w:w="7116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97"/>
              <w:gridCol w:w="1937"/>
              <w:gridCol w:w="1040"/>
              <w:gridCol w:w="1842"/>
            </w:tblGrid>
            <w:tr w:rsidR="004C3D1F" w:rsidRPr="004B5C6F"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Значение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4C3D1F" w:rsidRPr="004B5C6F">
              <w:trPr>
                <w:trHeight w:val="2637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Температура: для систем вентиляции и кондиционирования</w:t>
                  </w:r>
                  <w:r w:rsidR="003E6372">
                    <w:rPr>
                      <w:sz w:val="24"/>
                      <w:szCs w:val="24"/>
                    </w:rPr>
                    <w:t xml:space="preserve"> в зимний период</w:t>
                  </w:r>
                </w:p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</w:p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для систем вентиляции и</w:t>
                  </w:r>
                  <w:r w:rsidR="003E6372">
                    <w:rPr>
                      <w:sz w:val="24"/>
                      <w:szCs w:val="24"/>
                    </w:rPr>
                    <w:t xml:space="preserve"> кондиционирования в летний период</w:t>
                  </w:r>
                </w:p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</w:p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D1F" w:rsidRPr="004B5C6F" w:rsidRDefault="004C3D1F" w:rsidP="00CC7DB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4C3D1F" w:rsidRPr="004B5C6F" w:rsidRDefault="004C3D1F" w:rsidP="00CC7DBA">
                  <w:pPr>
                    <w:jc w:val="center"/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°С</w:t>
                  </w:r>
                </w:p>
                <w:p w:rsidR="004C3D1F" w:rsidRPr="004B5C6F" w:rsidRDefault="004C3D1F" w:rsidP="00CC7DB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4C3D1F" w:rsidRPr="004B5C6F" w:rsidRDefault="004C3D1F" w:rsidP="00CC7DB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4C3D1F" w:rsidRPr="004B5C6F" w:rsidRDefault="004C3D1F" w:rsidP="00CC7DB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4C3D1F" w:rsidRPr="004B5C6F" w:rsidRDefault="004C3D1F" w:rsidP="00CC7DBA">
                  <w:pPr>
                    <w:jc w:val="center"/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°С</w:t>
                  </w:r>
                </w:p>
                <w:p w:rsidR="004C3D1F" w:rsidRPr="004B5C6F" w:rsidRDefault="004C3D1F" w:rsidP="00CC7DB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4C3D1F" w:rsidRPr="004B5C6F" w:rsidRDefault="004C3D1F" w:rsidP="00CC7DB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4C3D1F" w:rsidRPr="004B5C6F" w:rsidRDefault="004C3D1F" w:rsidP="00CC7DB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D1F" w:rsidRPr="004B5C6F" w:rsidRDefault="004C3D1F" w:rsidP="00CC7DB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4C3D1F" w:rsidRPr="004B5C6F" w:rsidRDefault="004C3D1F" w:rsidP="00CC7DBA">
                  <w:pPr>
                    <w:jc w:val="center"/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-26,0</w:t>
                  </w:r>
                </w:p>
                <w:p w:rsidR="004C3D1F" w:rsidRDefault="004C3D1F" w:rsidP="00CC7DBA">
                  <w:pPr>
                    <w:keepNext/>
                    <w:keepLines/>
                    <w:spacing w:before="480"/>
                    <w:jc w:val="center"/>
                    <w:outlineLvl w:val="0"/>
                    <w:rPr>
                      <w:sz w:val="24"/>
                      <w:szCs w:val="24"/>
                    </w:rPr>
                  </w:pPr>
                </w:p>
                <w:p w:rsidR="004C3D1F" w:rsidRPr="004B5C6F" w:rsidRDefault="004C3D1F">
                  <w:pPr>
                    <w:keepNext/>
                    <w:keepLines/>
                    <w:jc w:val="center"/>
                    <w:outlineLvl w:val="0"/>
                    <w:rPr>
                      <w:b/>
                      <w:bCs/>
                      <w:color w:val="365F91"/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+20,6</w:t>
                  </w:r>
                </w:p>
                <w:p w:rsidR="004C3D1F" w:rsidRPr="004B5C6F" w:rsidRDefault="004C3D1F">
                  <w:pPr>
                    <w:keepNext/>
                    <w:keepLines/>
                    <w:jc w:val="center"/>
                    <w:outlineLvl w:val="0"/>
                    <w:rPr>
                      <w:b/>
                      <w:bCs/>
                      <w:color w:val="365F91"/>
                      <w:sz w:val="24"/>
                      <w:szCs w:val="24"/>
                    </w:rPr>
                  </w:pPr>
                </w:p>
                <w:p w:rsidR="004C3D1F" w:rsidRPr="004B5C6F" w:rsidRDefault="004C3D1F">
                  <w:pPr>
                    <w:keepNext/>
                    <w:keepLines/>
                    <w:jc w:val="center"/>
                    <w:outlineLvl w:val="0"/>
                    <w:rPr>
                      <w:b/>
                      <w:bCs/>
                      <w:color w:val="365F91"/>
                      <w:sz w:val="24"/>
                      <w:szCs w:val="24"/>
                    </w:rPr>
                  </w:pPr>
                </w:p>
                <w:p w:rsidR="004C3D1F" w:rsidRPr="004B5C6F" w:rsidRDefault="004C3D1F">
                  <w:pPr>
                    <w:keepNext/>
                    <w:keepLines/>
                    <w:outlineLvl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</w:p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Параметры «Б»</w:t>
                  </w:r>
                </w:p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</w:p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</w:p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</w:p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Параметры «А»</w:t>
                  </w:r>
                </w:p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</w:p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</w:p>
                <w:p w:rsidR="004C3D1F" w:rsidRPr="004B5C6F" w:rsidRDefault="004C3D1F" w:rsidP="009C6098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4C3D1F" w:rsidRPr="004B5C6F" w:rsidRDefault="004C3D1F" w:rsidP="00CC7DBA">
            <w:pPr>
              <w:rPr>
                <w:sz w:val="24"/>
                <w:szCs w:val="24"/>
              </w:rPr>
            </w:pPr>
          </w:p>
          <w:p w:rsidR="004C3D1F" w:rsidRPr="004B5C6F" w:rsidRDefault="004C3D1F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Расчетные параметры</w:t>
            </w:r>
            <w:r w:rsidR="003E6372">
              <w:rPr>
                <w:sz w:val="24"/>
                <w:szCs w:val="24"/>
              </w:rPr>
              <w:t xml:space="preserve"> температуры  </w:t>
            </w:r>
            <w:r w:rsidRPr="004B5C6F">
              <w:rPr>
                <w:sz w:val="24"/>
                <w:szCs w:val="24"/>
              </w:rPr>
              <w:t xml:space="preserve"> воздуха</w:t>
            </w:r>
            <w:r w:rsidR="003E6372">
              <w:rPr>
                <w:sz w:val="24"/>
                <w:szCs w:val="24"/>
              </w:rPr>
              <w:t xml:space="preserve"> внутри помещений</w:t>
            </w:r>
            <w:r w:rsidRPr="004B5C6F">
              <w:rPr>
                <w:sz w:val="24"/>
                <w:szCs w:val="24"/>
              </w:rPr>
              <w:t xml:space="preserve"> принять:</w:t>
            </w:r>
          </w:p>
          <w:tbl>
            <w:tblPr>
              <w:tblW w:w="6972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76"/>
              <w:gridCol w:w="2366"/>
              <w:gridCol w:w="2530"/>
            </w:tblGrid>
            <w:tr w:rsidR="004C3D1F" w:rsidRPr="004B5C6F"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D1F" w:rsidRPr="004B5C6F" w:rsidRDefault="004C3D1F" w:rsidP="00CC7DBA">
                  <w:pPr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D1F" w:rsidRPr="004B5C6F" w:rsidRDefault="004C3D1F" w:rsidP="00CC7DBA">
                  <w:pPr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Зимний период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D1F" w:rsidRPr="004B5C6F" w:rsidRDefault="004C3D1F" w:rsidP="00CC7DBA">
                  <w:pPr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Летний период</w:t>
                  </w:r>
                </w:p>
              </w:tc>
            </w:tr>
            <w:tr w:rsidR="004C3D1F" w:rsidRPr="004B5C6F"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Помещения апартаментов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18-20</w:t>
                  </w:r>
                  <w:proofErr w:type="gramStart"/>
                  <w:r w:rsidRPr="004B5C6F">
                    <w:rPr>
                      <w:sz w:val="24"/>
                      <w:szCs w:val="24"/>
                    </w:rPr>
                    <w:t>°С</w:t>
                  </w:r>
                  <w:proofErr w:type="gramEnd"/>
                </w:p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φ-не контролируется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22-24</w:t>
                  </w:r>
                  <w:proofErr w:type="gramStart"/>
                  <w:r w:rsidRPr="004B5C6F">
                    <w:rPr>
                      <w:sz w:val="24"/>
                      <w:szCs w:val="24"/>
                    </w:rPr>
                    <w:t>°С</w:t>
                  </w:r>
                  <w:proofErr w:type="gramEnd"/>
                </w:p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φ-не контролируется</w:t>
                  </w:r>
                </w:p>
              </w:tc>
            </w:tr>
            <w:tr w:rsidR="004C3D1F" w:rsidRPr="004B5C6F"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Остальные помещения</w:t>
                  </w:r>
                </w:p>
              </w:tc>
              <w:tc>
                <w:tcPr>
                  <w:tcW w:w="48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D1F" w:rsidRPr="004B5C6F" w:rsidRDefault="004C3D1F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В соответствии с назначением помещений и требованиями соответствующих СНиП и пособий по проектированию.</w:t>
                  </w:r>
                </w:p>
              </w:tc>
            </w:tr>
          </w:tbl>
          <w:p w:rsidR="004C3D1F" w:rsidRPr="004B5C6F" w:rsidRDefault="004C3D1F" w:rsidP="001C01E3">
            <w:pPr>
              <w:rPr>
                <w:sz w:val="24"/>
                <w:szCs w:val="24"/>
              </w:rPr>
            </w:pPr>
          </w:p>
        </w:tc>
      </w:tr>
      <w:tr w:rsidR="004C3D1F" w:rsidRPr="004B5C6F">
        <w:trPr>
          <w:trHeight w:val="128"/>
        </w:trPr>
        <w:tc>
          <w:tcPr>
            <w:tcW w:w="567" w:type="dxa"/>
            <w:tcBorders>
              <w:bottom w:val="nil"/>
            </w:tcBorders>
          </w:tcPr>
          <w:p w:rsidR="004C3D1F" w:rsidRPr="004B5C6F" w:rsidRDefault="004C3D1F" w:rsidP="00F2398C">
            <w:pPr>
              <w:jc w:val="center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3.</w:t>
            </w:r>
            <w:r w:rsidR="00F2398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bottom w:val="nil"/>
            </w:tcBorders>
          </w:tcPr>
          <w:p w:rsidR="004C3D1F" w:rsidRPr="004B5C6F" w:rsidRDefault="003E6372" w:rsidP="00F009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вентиляции</w:t>
            </w:r>
          </w:p>
        </w:tc>
        <w:tc>
          <w:tcPr>
            <w:tcW w:w="7229" w:type="dxa"/>
            <w:tcBorders>
              <w:bottom w:val="nil"/>
            </w:tcBorders>
          </w:tcPr>
          <w:p w:rsidR="004C3D1F" w:rsidRPr="004B5C6F" w:rsidRDefault="004C3D1F" w:rsidP="00F97F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B5C6F">
              <w:rPr>
                <w:sz w:val="24"/>
                <w:szCs w:val="24"/>
              </w:rPr>
              <w:t xml:space="preserve">ыполнить механические приточные и вытяжные системы вентиляции, где </w:t>
            </w:r>
            <w:r w:rsidR="003E6372">
              <w:rPr>
                <w:sz w:val="24"/>
                <w:szCs w:val="24"/>
              </w:rPr>
              <w:t xml:space="preserve"> будет предусмотрены очистка и нагрев </w:t>
            </w:r>
            <w:r>
              <w:rPr>
                <w:sz w:val="24"/>
                <w:szCs w:val="24"/>
              </w:rPr>
              <w:t xml:space="preserve"> </w:t>
            </w:r>
            <w:r w:rsidRPr="004B5C6F">
              <w:rPr>
                <w:sz w:val="24"/>
                <w:szCs w:val="24"/>
              </w:rPr>
              <w:t xml:space="preserve">наружного воздуха. </w:t>
            </w:r>
          </w:p>
          <w:p w:rsidR="004C3D1F" w:rsidRPr="004B5C6F" w:rsidRDefault="004C3D1F" w:rsidP="00F97F01">
            <w:pPr>
              <w:jc w:val="both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Воздухообмен в помещениях </w:t>
            </w:r>
            <w:r>
              <w:rPr>
                <w:sz w:val="24"/>
                <w:szCs w:val="24"/>
              </w:rPr>
              <w:t>поз. 27, 28</w:t>
            </w:r>
            <w:r w:rsidRPr="004B5C6F">
              <w:rPr>
                <w:sz w:val="24"/>
                <w:szCs w:val="24"/>
              </w:rPr>
              <w:t xml:space="preserve"> принять из условия подачи не менее 60 м3/час наружного воздуха на 1 человека.</w:t>
            </w:r>
          </w:p>
          <w:p w:rsidR="004C3D1F" w:rsidRDefault="004C3D1F" w:rsidP="00F97F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Вентиляцию</w:t>
            </w:r>
            <w:r w:rsidRPr="004B5C6F">
              <w:rPr>
                <w:sz w:val="24"/>
                <w:szCs w:val="24"/>
              </w:rPr>
              <w:t xml:space="preserve"> помещений </w:t>
            </w:r>
            <w:r>
              <w:rPr>
                <w:sz w:val="24"/>
                <w:szCs w:val="24"/>
              </w:rPr>
              <w:t xml:space="preserve">поз. 33,34,35 </w:t>
            </w:r>
            <w:r w:rsidRPr="004B5C6F">
              <w:rPr>
                <w:sz w:val="24"/>
                <w:szCs w:val="24"/>
              </w:rPr>
              <w:t xml:space="preserve">выполнить самостоятельными приточно-вытяжными системами с механическим побуждением. Разбивка на системы – в зависимости от назначения и режима </w:t>
            </w:r>
            <w:r>
              <w:rPr>
                <w:sz w:val="24"/>
                <w:szCs w:val="24"/>
              </w:rPr>
              <w:t>работы помещений</w:t>
            </w:r>
            <w:r w:rsidRPr="004B5C6F">
              <w:rPr>
                <w:sz w:val="24"/>
                <w:szCs w:val="24"/>
              </w:rPr>
              <w:t>.</w:t>
            </w:r>
          </w:p>
          <w:p w:rsidR="004C3D1F" w:rsidRPr="004B5C6F" w:rsidRDefault="004C3D1F" w:rsidP="00F97F01">
            <w:pPr>
              <w:jc w:val="both"/>
              <w:rPr>
                <w:sz w:val="24"/>
                <w:szCs w:val="24"/>
              </w:rPr>
            </w:pPr>
            <w:r w:rsidRPr="00E26E3E">
              <w:rPr>
                <w:sz w:val="24"/>
                <w:szCs w:val="24"/>
              </w:rPr>
              <w:t xml:space="preserve">Вентиляционное оборудование разместить в </w:t>
            </w:r>
            <w:r w:rsidR="00244F42" w:rsidRPr="00E26E3E">
              <w:rPr>
                <w:sz w:val="24"/>
                <w:szCs w:val="24"/>
              </w:rPr>
              <w:t>вент</w:t>
            </w:r>
            <w:proofErr w:type="gramStart"/>
            <w:r w:rsidR="00E26E3E">
              <w:rPr>
                <w:sz w:val="24"/>
                <w:szCs w:val="24"/>
              </w:rPr>
              <w:t>.</w:t>
            </w:r>
            <w:proofErr w:type="gramEnd"/>
            <w:r w:rsidR="00244F42" w:rsidRPr="00E26E3E">
              <w:rPr>
                <w:sz w:val="24"/>
                <w:szCs w:val="24"/>
              </w:rPr>
              <w:t xml:space="preserve"> </w:t>
            </w:r>
            <w:proofErr w:type="gramStart"/>
            <w:r w:rsidR="00244F42" w:rsidRPr="00E26E3E">
              <w:rPr>
                <w:sz w:val="24"/>
                <w:szCs w:val="24"/>
              </w:rPr>
              <w:t>к</w:t>
            </w:r>
            <w:proofErr w:type="gramEnd"/>
            <w:r w:rsidR="00244F42" w:rsidRPr="00E26E3E">
              <w:rPr>
                <w:sz w:val="24"/>
                <w:szCs w:val="24"/>
              </w:rPr>
              <w:t>амерах</w:t>
            </w:r>
            <w:r w:rsidR="00F2398C" w:rsidRPr="00E26E3E">
              <w:t xml:space="preserve"> </w:t>
            </w:r>
            <w:r w:rsidR="00F2398C" w:rsidRPr="00E26E3E">
              <w:rPr>
                <w:sz w:val="24"/>
                <w:szCs w:val="24"/>
              </w:rPr>
              <w:t>во внутреннем коридоре</w:t>
            </w:r>
            <w:r w:rsidRPr="00E26E3E">
              <w:rPr>
                <w:sz w:val="24"/>
                <w:szCs w:val="24"/>
              </w:rPr>
              <w:t xml:space="preserve">. Выброс вытяжного воздуха вывести через </w:t>
            </w:r>
            <w:r w:rsidR="00F2398C" w:rsidRPr="00E26E3E">
              <w:rPr>
                <w:sz w:val="24"/>
                <w:szCs w:val="24"/>
              </w:rPr>
              <w:t xml:space="preserve">выполненное отверстие в стене </w:t>
            </w:r>
            <w:r w:rsidR="00466B18" w:rsidRPr="00E26E3E">
              <w:rPr>
                <w:sz w:val="24"/>
                <w:szCs w:val="24"/>
              </w:rPr>
              <w:t xml:space="preserve"> с последующим монтажом </w:t>
            </w:r>
            <w:r w:rsidRPr="00E26E3E">
              <w:rPr>
                <w:sz w:val="24"/>
                <w:szCs w:val="24"/>
              </w:rPr>
              <w:t>по наружной стене здания, выше кровли здания. В качестве основных приточно</w:t>
            </w:r>
            <w:r w:rsidR="003E6372" w:rsidRPr="00E26E3E">
              <w:rPr>
                <w:sz w:val="24"/>
                <w:szCs w:val="24"/>
              </w:rPr>
              <w:t>-</w:t>
            </w:r>
            <w:r w:rsidRPr="00E26E3E">
              <w:rPr>
                <w:sz w:val="24"/>
                <w:szCs w:val="24"/>
              </w:rPr>
              <w:t>вытяжных систем использовать</w:t>
            </w:r>
            <w:r w:rsidRPr="004B5C6F">
              <w:rPr>
                <w:sz w:val="24"/>
                <w:szCs w:val="24"/>
              </w:rPr>
              <w:t xml:space="preserve"> оборудование "</w:t>
            </w:r>
            <w:r w:rsidRPr="004B5C6F">
              <w:rPr>
                <w:sz w:val="24"/>
                <w:szCs w:val="24"/>
                <w:lang w:val="en-US"/>
              </w:rPr>
              <w:t>Rosenberg</w:t>
            </w:r>
            <w:r w:rsidRPr="004B5C6F">
              <w:rPr>
                <w:sz w:val="24"/>
                <w:szCs w:val="24"/>
              </w:rPr>
              <w:t>".</w:t>
            </w:r>
          </w:p>
          <w:p w:rsidR="004C3D1F" w:rsidRPr="004B5C6F" w:rsidRDefault="004C3D1F" w:rsidP="00F97F01">
            <w:pPr>
              <w:jc w:val="both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lastRenderedPageBreak/>
              <w:t xml:space="preserve">Приемные устройства приточных систем предусмотреть в наружных стенах в пределах </w:t>
            </w:r>
            <w:r w:rsidR="00244F42" w:rsidRPr="004B5C6F">
              <w:rPr>
                <w:sz w:val="24"/>
                <w:szCs w:val="24"/>
              </w:rPr>
              <w:t>вент камер</w:t>
            </w:r>
            <w:r w:rsidRPr="004B5C6F">
              <w:rPr>
                <w:sz w:val="24"/>
                <w:szCs w:val="24"/>
              </w:rPr>
              <w:t>. Воздухозаборные решетки разместить на уровне не менее 2 м от уровня земли.</w:t>
            </w:r>
          </w:p>
          <w:p w:rsidR="004C3D1F" w:rsidRPr="004B5C6F" w:rsidRDefault="004C3D1F" w:rsidP="00F97F01">
            <w:pPr>
              <w:jc w:val="both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Разводка </w:t>
            </w:r>
            <w:r>
              <w:rPr>
                <w:sz w:val="24"/>
                <w:szCs w:val="24"/>
              </w:rPr>
              <w:t xml:space="preserve">под </w:t>
            </w:r>
            <w:r w:rsidRPr="004B5C6F">
              <w:rPr>
                <w:sz w:val="24"/>
                <w:szCs w:val="24"/>
              </w:rPr>
              <w:t xml:space="preserve"> потолком.</w:t>
            </w:r>
          </w:p>
          <w:p w:rsidR="004C3D1F" w:rsidRPr="004B5C6F" w:rsidRDefault="004C3D1F" w:rsidP="00F97F01">
            <w:pPr>
              <w:jc w:val="both"/>
              <w:rPr>
                <w:sz w:val="24"/>
                <w:szCs w:val="24"/>
              </w:rPr>
            </w:pPr>
          </w:p>
        </w:tc>
      </w:tr>
      <w:tr w:rsidR="004C3D1F" w:rsidRPr="004B5C6F">
        <w:tc>
          <w:tcPr>
            <w:tcW w:w="567" w:type="dxa"/>
            <w:tcBorders>
              <w:top w:val="nil"/>
              <w:bottom w:val="nil"/>
            </w:tcBorders>
          </w:tcPr>
          <w:p w:rsidR="004C3D1F" w:rsidRPr="004B5C6F" w:rsidRDefault="004C3D1F" w:rsidP="00CC7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4C3D1F" w:rsidRPr="004B5C6F" w:rsidRDefault="008138C6" w:rsidP="00CC7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кондиционирования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4C3D1F" w:rsidRDefault="004C3D1F" w:rsidP="00F97F0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кондиционирование воздуха в помещениях поз. 27, 28.</w:t>
            </w:r>
          </w:p>
          <w:p w:rsidR="004C3D1F" w:rsidRDefault="004C3D1F" w:rsidP="00F97F0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Марку и параметры кондиционеров выбрать проектом.</w:t>
            </w:r>
          </w:p>
          <w:p w:rsidR="008138C6" w:rsidRPr="004B5C6F" w:rsidRDefault="008138C6" w:rsidP="00F97F01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C3D1F" w:rsidRPr="004B5C6F">
        <w:tc>
          <w:tcPr>
            <w:tcW w:w="567" w:type="dxa"/>
            <w:tcBorders>
              <w:top w:val="nil"/>
              <w:bottom w:val="nil"/>
            </w:tcBorders>
          </w:tcPr>
          <w:p w:rsidR="004C3D1F" w:rsidRPr="004B5C6F" w:rsidRDefault="008138C6" w:rsidP="0097140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3.5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4C3D1F" w:rsidRPr="004B5C6F" w:rsidRDefault="004C3D1F" w:rsidP="008E7594">
            <w:pPr>
              <w:rPr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 xml:space="preserve">Автоматизация систем </w:t>
            </w:r>
            <w:r w:rsidRPr="004B5C6F">
              <w:rPr>
                <w:sz w:val="24"/>
                <w:szCs w:val="24"/>
              </w:rPr>
              <w:t xml:space="preserve">вентиляции, </w:t>
            </w:r>
            <w:r w:rsidRPr="004B5C6F">
              <w:rPr>
                <w:color w:val="000000"/>
                <w:sz w:val="24"/>
                <w:szCs w:val="24"/>
              </w:rPr>
              <w:t>и систем водопровода и канализации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4C3D1F" w:rsidRPr="004B5C6F" w:rsidRDefault="004C3D1F" w:rsidP="00F97F01">
            <w:pPr>
              <w:jc w:val="both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Все приточные </w:t>
            </w:r>
            <w:r w:rsidR="00244F42" w:rsidRPr="004B5C6F">
              <w:rPr>
                <w:sz w:val="24"/>
                <w:szCs w:val="24"/>
              </w:rPr>
              <w:t>вент камеры</w:t>
            </w:r>
            <w:r w:rsidRPr="004B5C6F">
              <w:rPr>
                <w:sz w:val="24"/>
                <w:szCs w:val="24"/>
              </w:rPr>
              <w:t xml:space="preserve"> должны быть полностью автоматизированы в объёме, требуемом СНиП 2.04.05-91* (СНиП 41-01-2003) «Отопление, вентиляция и кондиционирование».</w:t>
            </w:r>
          </w:p>
          <w:p w:rsidR="004C3D1F" w:rsidRPr="004B5C6F" w:rsidRDefault="004C3D1F" w:rsidP="00F97F01">
            <w:p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Автоматизация инженерных систем, предусмотренных для обслужив</w:t>
            </w:r>
            <w:r w:rsidR="008138C6">
              <w:rPr>
                <w:sz w:val="24"/>
                <w:szCs w:val="24"/>
              </w:rPr>
              <w:t>ания помещений столовой</w:t>
            </w:r>
            <w:r w:rsidRPr="004B5C6F">
              <w:rPr>
                <w:sz w:val="24"/>
                <w:szCs w:val="24"/>
              </w:rPr>
              <w:t>, должна обеспечивать управление вентиляционными установками</w:t>
            </w:r>
            <w:r w:rsidRPr="004B5C6F">
              <w:rPr>
                <w:b/>
                <w:bCs/>
                <w:sz w:val="24"/>
                <w:szCs w:val="24"/>
              </w:rPr>
              <w:t>.</w:t>
            </w:r>
          </w:p>
          <w:p w:rsidR="004C3D1F" w:rsidRPr="004B5C6F" w:rsidRDefault="004C3D1F" w:rsidP="00F97F01">
            <w:pPr>
              <w:suppressAutoHyphens/>
              <w:jc w:val="both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Управление отопительными конвекторами (радиаторами) осуществляется также индивидуально, от термостатических регулирующих головок с механическим приводом, устанавливаемых у каждого из отопительных приборов. Зональное регулирование (автомати</w:t>
            </w:r>
            <w:r w:rsidR="008138C6">
              <w:rPr>
                <w:sz w:val="24"/>
                <w:szCs w:val="24"/>
              </w:rPr>
              <w:t xml:space="preserve">ческое управление включением </w:t>
            </w:r>
            <w:r w:rsidRPr="004B5C6F">
              <w:rPr>
                <w:sz w:val="24"/>
                <w:szCs w:val="24"/>
              </w:rPr>
              <w:t xml:space="preserve"> охлаждения или нагрева в помещении) не применяется.</w:t>
            </w:r>
          </w:p>
          <w:p w:rsidR="004C3D1F" w:rsidRPr="004B5C6F" w:rsidRDefault="004C3D1F" w:rsidP="00F97F01">
            <w:pPr>
              <w:suppressAutoHyphens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4B5C6F">
              <w:rPr>
                <w:sz w:val="24"/>
                <w:szCs w:val="24"/>
              </w:rPr>
              <w:t xml:space="preserve">Управление, контроль и мониторинг для системы диспетчеризации </w:t>
            </w:r>
            <w:r w:rsidR="00244F42" w:rsidRPr="004B5C6F">
              <w:rPr>
                <w:sz w:val="24"/>
                <w:szCs w:val="24"/>
              </w:rPr>
              <w:t>огне задерживающих</w:t>
            </w:r>
            <w:r w:rsidRPr="004B5C6F">
              <w:rPr>
                <w:sz w:val="24"/>
                <w:szCs w:val="24"/>
              </w:rPr>
              <w:t xml:space="preserve"> клапанов осуществляет система пожарной сигнализации.</w:t>
            </w:r>
          </w:p>
          <w:p w:rsidR="004C3D1F" w:rsidRPr="004B5C6F" w:rsidRDefault="004C3D1F" w:rsidP="00F97F01">
            <w:pPr>
              <w:suppressAutoHyphens/>
              <w:jc w:val="both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Устройст</w:t>
            </w:r>
            <w:r w:rsidR="008138C6">
              <w:rPr>
                <w:sz w:val="24"/>
                <w:szCs w:val="24"/>
              </w:rPr>
              <w:t>в</w:t>
            </w:r>
            <w:r w:rsidRPr="004B5C6F">
              <w:rPr>
                <w:sz w:val="24"/>
                <w:szCs w:val="24"/>
              </w:rPr>
              <w:t>о управления и защиты для автоматического управления работой исполнительных механизмов вентиляционной установки с функциями:</w:t>
            </w:r>
          </w:p>
          <w:p w:rsidR="004C3D1F" w:rsidRPr="004B5C6F" w:rsidRDefault="004C3D1F" w:rsidP="00F97F01">
            <w:pPr>
              <w:suppressAutoHyphens/>
              <w:jc w:val="both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- регулирование, контроль, обеспечение параметров работы вентиляционного агрегата - работа, температура, </w:t>
            </w:r>
            <w:proofErr w:type="spellStart"/>
            <w:r w:rsidRPr="004B5C6F">
              <w:rPr>
                <w:sz w:val="24"/>
                <w:szCs w:val="24"/>
              </w:rPr>
              <w:t>воздухопроизводительность</w:t>
            </w:r>
            <w:proofErr w:type="spellEnd"/>
            <w:r w:rsidRPr="004B5C6F">
              <w:rPr>
                <w:sz w:val="24"/>
                <w:szCs w:val="24"/>
              </w:rPr>
              <w:t>, состояния аварии;</w:t>
            </w:r>
          </w:p>
          <w:p w:rsidR="004C3D1F" w:rsidRPr="004B5C6F" w:rsidRDefault="004C3D1F" w:rsidP="00F97F01">
            <w:pPr>
              <w:suppressAutoHyphens/>
              <w:jc w:val="both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- защиту элементов системы автоматики и вентиляционной установки;</w:t>
            </w:r>
          </w:p>
          <w:p w:rsidR="004C3D1F" w:rsidRPr="004B5C6F" w:rsidRDefault="004C3D1F" w:rsidP="00F97F01">
            <w:pPr>
              <w:suppressAutoHyphens/>
              <w:jc w:val="both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- управление работой агрегата из произвольного места здания при помощи внешних коммуникационных элементов.</w:t>
            </w:r>
          </w:p>
          <w:p w:rsidR="004C3D1F" w:rsidRPr="004B5C6F" w:rsidDel="001C01E3" w:rsidRDefault="004C3D1F" w:rsidP="00F97F01">
            <w:pPr>
              <w:jc w:val="both"/>
              <w:rPr>
                <w:sz w:val="24"/>
                <w:szCs w:val="24"/>
              </w:rPr>
            </w:pPr>
          </w:p>
        </w:tc>
      </w:tr>
      <w:tr w:rsidR="004C3D1F" w:rsidRPr="004B5C6F" w:rsidTr="008138C6">
        <w:trPr>
          <w:trHeight w:val="80"/>
        </w:trPr>
        <w:tc>
          <w:tcPr>
            <w:tcW w:w="567" w:type="dxa"/>
            <w:tcBorders>
              <w:top w:val="nil"/>
              <w:bottom w:val="nil"/>
            </w:tcBorders>
          </w:tcPr>
          <w:p w:rsidR="004C3D1F" w:rsidRPr="004B5C6F" w:rsidRDefault="004C3D1F" w:rsidP="009714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4C3D1F" w:rsidRPr="004B5C6F" w:rsidRDefault="004C3D1F" w:rsidP="00CC7DB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4C3D1F" w:rsidRPr="004B5C6F" w:rsidRDefault="004C3D1F" w:rsidP="00CC7DBA">
            <w:pPr>
              <w:rPr>
                <w:color w:val="000000"/>
                <w:sz w:val="24"/>
                <w:szCs w:val="24"/>
              </w:rPr>
            </w:pPr>
          </w:p>
        </w:tc>
      </w:tr>
      <w:tr w:rsidR="004C3D1F" w:rsidRPr="004B5C6F">
        <w:tc>
          <w:tcPr>
            <w:tcW w:w="567" w:type="dxa"/>
          </w:tcPr>
          <w:p w:rsidR="004C3D1F" w:rsidRPr="004B5C6F" w:rsidRDefault="008138C6" w:rsidP="001C01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3.6</w:t>
            </w:r>
          </w:p>
        </w:tc>
        <w:tc>
          <w:tcPr>
            <w:tcW w:w="2552" w:type="dxa"/>
          </w:tcPr>
          <w:p w:rsidR="004C3D1F" w:rsidRPr="004B5C6F" w:rsidRDefault="004C3D1F" w:rsidP="00CC7DBA">
            <w:pPr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Электроосвещение и силовое электрооборудование</w:t>
            </w:r>
          </w:p>
        </w:tc>
        <w:tc>
          <w:tcPr>
            <w:tcW w:w="7229" w:type="dxa"/>
          </w:tcPr>
          <w:p w:rsidR="004C3D1F" w:rsidRPr="00E26E3E" w:rsidRDefault="004C3D1F" w:rsidP="008327F6">
            <w:pPr>
              <w:rPr>
                <w:b/>
                <w:bCs/>
                <w:sz w:val="24"/>
                <w:szCs w:val="24"/>
                <w:u w:val="single"/>
              </w:rPr>
            </w:pPr>
            <w:r w:rsidRPr="00E26E3E">
              <w:rPr>
                <w:sz w:val="24"/>
                <w:szCs w:val="24"/>
              </w:rPr>
              <w:t>Проектировать электроснабжение согласно техническим условиям.</w:t>
            </w:r>
          </w:p>
          <w:p w:rsidR="004C3D1F" w:rsidRPr="00E26E3E" w:rsidRDefault="004C3D1F" w:rsidP="008327F6">
            <w:pPr>
              <w:jc w:val="both"/>
              <w:rPr>
                <w:sz w:val="24"/>
                <w:szCs w:val="24"/>
              </w:rPr>
            </w:pPr>
            <w:r w:rsidRPr="00E26E3E">
              <w:rPr>
                <w:sz w:val="24"/>
                <w:szCs w:val="24"/>
              </w:rPr>
              <w:t xml:space="preserve">Систему внутреннего электроснабжения электроустановки принять типа </w:t>
            </w:r>
            <w:r w:rsidRPr="00E26E3E">
              <w:rPr>
                <w:sz w:val="24"/>
                <w:szCs w:val="24"/>
                <w:lang w:val="en-US"/>
              </w:rPr>
              <w:t>TN</w:t>
            </w:r>
            <w:r w:rsidRPr="00E26E3E">
              <w:rPr>
                <w:sz w:val="24"/>
                <w:szCs w:val="24"/>
              </w:rPr>
              <w:t>-</w:t>
            </w:r>
            <w:r w:rsidRPr="00E26E3E">
              <w:rPr>
                <w:sz w:val="24"/>
                <w:szCs w:val="24"/>
                <w:lang w:val="en-US"/>
              </w:rPr>
              <w:t>S</w:t>
            </w:r>
            <w:r w:rsidRPr="00E26E3E">
              <w:rPr>
                <w:sz w:val="24"/>
                <w:szCs w:val="24"/>
              </w:rPr>
              <w:t>, 380/220В.</w:t>
            </w:r>
          </w:p>
          <w:p w:rsidR="004C3D1F" w:rsidRPr="00E26E3E" w:rsidRDefault="004C3D1F" w:rsidP="001C01E3">
            <w:pPr>
              <w:jc w:val="both"/>
              <w:rPr>
                <w:color w:val="000000"/>
                <w:sz w:val="24"/>
                <w:szCs w:val="24"/>
              </w:rPr>
            </w:pPr>
            <w:r w:rsidRPr="00E26E3E">
              <w:rPr>
                <w:sz w:val="24"/>
                <w:szCs w:val="24"/>
              </w:rPr>
              <w:t>Вводно-распределительное устро</w:t>
            </w:r>
            <w:r w:rsidR="00311D4B" w:rsidRPr="00E26E3E">
              <w:rPr>
                <w:sz w:val="24"/>
                <w:szCs w:val="24"/>
              </w:rPr>
              <w:t xml:space="preserve">йство (ВРУ) разместить в </w:t>
            </w:r>
            <w:r w:rsidR="00BD79FF" w:rsidRPr="00E26E3E">
              <w:rPr>
                <w:sz w:val="24"/>
                <w:szCs w:val="24"/>
              </w:rPr>
              <w:t xml:space="preserve">существующем ВРУ во внутреннем коридоре  вместо  старых нерабочих автоматов. </w:t>
            </w:r>
            <w:r w:rsidRPr="00E26E3E">
              <w:rPr>
                <w:color w:val="000000"/>
                <w:sz w:val="24"/>
                <w:szCs w:val="24"/>
              </w:rPr>
              <w:t xml:space="preserve">Вводно-распределительное устройство разработать на базе оборудования и материалов фирмы АВВ, </w:t>
            </w:r>
            <w:r w:rsidRPr="00E26E3E">
              <w:rPr>
                <w:color w:val="000000"/>
                <w:sz w:val="24"/>
                <w:szCs w:val="24"/>
                <w:lang w:val="en-US"/>
              </w:rPr>
              <w:t>Schneider</w:t>
            </w:r>
            <w:r w:rsidRPr="00E26E3E">
              <w:rPr>
                <w:color w:val="000000"/>
                <w:sz w:val="24"/>
                <w:szCs w:val="24"/>
              </w:rPr>
              <w:t xml:space="preserve">. </w:t>
            </w:r>
          </w:p>
          <w:p w:rsidR="004C3D1F" w:rsidRPr="00E26E3E" w:rsidRDefault="004C3D1F" w:rsidP="001C01E3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26E3E">
              <w:rPr>
                <w:color w:val="000000"/>
                <w:sz w:val="24"/>
                <w:szCs w:val="24"/>
              </w:rPr>
              <w:t xml:space="preserve">Силовые распределительные и групповые щиты освещения разработать на базе оборудования и материалов фирмы АВВ, </w:t>
            </w:r>
            <w:r w:rsidRPr="00E26E3E">
              <w:rPr>
                <w:color w:val="000000"/>
                <w:sz w:val="24"/>
                <w:szCs w:val="24"/>
                <w:lang w:val="en-US"/>
              </w:rPr>
              <w:t>Schneider</w:t>
            </w:r>
            <w:r w:rsidRPr="00E26E3E">
              <w:rPr>
                <w:color w:val="000000"/>
                <w:sz w:val="24"/>
                <w:szCs w:val="24"/>
              </w:rPr>
              <w:t>.</w:t>
            </w:r>
          </w:p>
          <w:p w:rsidR="004C3D1F" w:rsidRPr="00E26E3E" w:rsidRDefault="004C3D1F" w:rsidP="001C01E3">
            <w:pPr>
              <w:jc w:val="both"/>
              <w:rPr>
                <w:color w:val="000000"/>
                <w:sz w:val="24"/>
                <w:szCs w:val="24"/>
              </w:rPr>
            </w:pPr>
            <w:r w:rsidRPr="00E26E3E">
              <w:rPr>
                <w:i/>
                <w:color w:val="000000"/>
                <w:sz w:val="24"/>
                <w:szCs w:val="24"/>
              </w:rPr>
              <w:t>Марку кабелей определить</w:t>
            </w:r>
            <w:r w:rsidRPr="00E26E3E">
              <w:rPr>
                <w:color w:val="000000"/>
                <w:sz w:val="24"/>
                <w:szCs w:val="24"/>
              </w:rPr>
              <w:t xml:space="preserve"> проектом.</w:t>
            </w:r>
          </w:p>
          <w:p w:rsidR="004C3D1F" w:rsidRPr="00E26E3E" w:rsidRDefault="004C3D1F" w:rsidP="001C01E3">
            <w:pPr>
              <w:jc w:val="both"/>
              <w:rPr>
                <w:color w:val="000000"/>
                <w:sz w:val="24"/>
                <w:szCs w:val="24"/>
              </w:rPr>
            </w:pPr>
            <w:r w:rsidRPr="00E26E3E">
              <w:rPr>
                <w:color w:val="000000"/>
                <w:sz w:val="24"/>
                <w:szCs w:val="24"/>
              </w:rPr>
              <w:t xml:space="preserve">Распределительные сети </w:t>
            </w:r>
            <w:r w:rsidR="00BD79FF" w:rsidRPr="00E26E3E">
              <w:rPr>
                <w:color w:val="000000"/>
                <w:sz w:val="24"/>
                <w:szCs w:val="24"/>
              </w:rPr>
              <w:t>выполнить разводку наружно в электрических коробах.</w:t>
            </w:r>
            <w:r w:rsidRPr="00E26E3E">
              <w:rPr>
                <w:color w:val="000000"/>
                <w:sz w:val="24"/>
                <w:szCs w:val="24"/>
              </w:rPr>
              <w:t xml:space="preserve"> </w:t>
            </w:r>
          </w:p>
          <w:p w:rsidR="004C3D1F" w:rsidRPr="00E26E3E" w:rsidRDefault="004C3D1F" w:rsidP="001C01E3">
            <w:pPr>
              <w:rPr>
                <w:color w:val="000000"/>
                <w:sz w:val="24"/>
                <w:szCs w:val="24"/>
              </w:rPr>
            </w:pPr>
            <w:r w:rsidRPr="00E26E3E">
              <w:rPr>
                <w:color w:val="000000"/>
                <w:sz w:val="24"/>
                <w:szCs w:val="24"/>
              </w:rPr>
              <w:t xml:space="preserve">Групповые сети </w:t>
            </w:r>
            <w:r w:rsidR="00BD79FF" w:rsidRPr="00E26E3E">
              <w:rPr>
                <w:color w:val="000000"/>
                <w:sz w:val="24"/>
                <w:szCs w:val="24"/>
              </w:rPr>
              <w:t>выполнить разводку наружно в электрических коробах</w:t>
            </w:r>
            <w:r w:rsidRPr="00E26E3E">
              <w:rPr>
                <w:color w:val="000000"/>
                <w:sz w:val="24"/>
                <w:szCs w:val="24"/>
              </w:rPr>
              <w:t>, в перегородках стен в гофрированных ПВХ трубах.</w:t>
            </w:r>
          </w:p>
          <w:p w:rsidR="004C3D1F" w:rsidRPr="00E26E3E" w:rsidRDefault="004C3D1F" w:rsidP="001C01E3">
            <w:pPr>
              <w:rPr>
                <w:color w:val="000000"/>
                <w:sz w:val="24"/>
                <w:szCs w:val="24"/>
                <w:u w:val="single"/>
              </w:rPr>
            </w:pPr>
            <w:r w:rsidRPr="00E26E3E">
              <w:rPr>
                <w:color w:val="000000"/>
                <w:sz w:val="24"/>
                <w:szCs w:val="24"/>
              </w:rPr>
              <w:t>Предусмотреть заземляющие устройства.</w:t>
            </w:r>
          </w:p>
        </w:tc>
      </w:tr>
    </w:tbl>
    <w:p w:rsidR="004C3D1F" w:rsidRPr="004B5C6F" w:rsidRDefault="004C3D1F" w:rsidP="00221E88">
      <w:pPr>
        <w:tabs>
          <w:tab w:val="left" w:pos="709"/>
          <w:tab w:val="left" w:pos="5103"/>
        </w:tabs>
        <w:jc w:val="both"/>
        <w:rPr>
          <w:color w:val="000000"/>
          <w:sz w:val="24"/>
          <w:szCs w:val="24"/>
        </w:rPr>
      </w:pPr>
    </w:p>
    <w:p w:rsidR="004C3D1F" w:rsidRDefault="004C3D1F" w:rsidP="008476CA">
      <w:pPr>
        <w:jc w:val="both"/>
      </w:pPr>
    </w:p>
    <w:p w:rsidR="004C3D1F" w:rsidRPr="004B5C6F" w:rsidRDefault="004C3D1F" w:rsidP="008476CA">
      <w:pPr>
        <w:jc w:val="both"/>
      </w:pPr>
      <w:r>
        <w:lastRenderedPageBreak/>
        <w:tab/>
      </w:r>
    </w:p>
    <w:p w:rsidR="004C3D1F" w:rsidRPr="000B2F64" w:rsidRDefault="004C3D1F" w:rsidP="00E4490E">
      <w:pPr>
        <w:ind w:left="142" w:firstLine="566"/>
        <w:jc w:val="both"/>
        <w:rPr>
          <w:sz w:val="24"/>
          <w:szCs w:val="24"/>
        </w:rPr>
      </w:pPr>
      <w:r w:rsidRPr="000B2F64">
        <w:rPr>
          <w:sz w:val="24"/>
          <w:szCs w:val="24"/>
        </w:rPr>
        <w:t>После работ по проектированию заказчик должен получить следующую документацию:</w:t>
      </w:r>
    </w:p>
    <w:p w:rsidR="004C3D1F" w:rsidRPr="000B2F64" w:rsidRDefault="004C3D1F" w:rsidP="008476CA">
      <w:pPr>
        <w:ind w:left="142"/>
        <w:jc w:val="both"/>
        <w:rPr>
          <w:sz w:val="24"/>
          <w:szCs w:val="24"/>
        </w:rPr>
      </w:pPr>
    </w:p>
    <w:p w:rsidR="004C3D1F" w:rsidRPr="000B2F64" w:rsidRDefault="004C3D1F" w:rsidP="00E4490E">
      <w:pPr>
        <w:numPr>
          <w:ilvl w:val="1"/>
          <w:numId w:val="38"/>
        </w:numPr>
        <w:jc w:val="both"/>
        <w:rPr>
          <w:sz w:val="24"/>
          <w:szCs w:val="24"/>
        </w:rPr>
      </w:pPr>
      <w:r w:rsidRPr="000B2F64">
        <w:rPr>
          <w:sz w:val="24"/>
          <w:szCs w:val="24"/>
        </w:rPr>
        <w:t xml:space="preserve">Рабочий проект – 3 экземпляра на бумажном носителе </w:t>
      </w:r>
      <w:r w:rsidR="00A815AA" w:rsidRPr="000B2F64">
        <w:rPr>
          <w:sz w:val="24"/>
          <w:szCs w:val="24"/>
        </w:rPr>
        <w:t>в сброшюрованном виде</w:t>
      </w:r>
      <w:r w:rsidRPr="000B2F64">
        <w:rPr>
          <w:sz w:val="24"/>
          <w:szCs w:val="24"/>
        </w:rPr>
        <w:t>;</w:t>
      </w:r>
    </w:p>
    <w:p w:rsidR="004C3D1F" w:rsidRPr="000B2F64" w:rsidRDefault="004C3D1F" w:rsidP="00E4490E">
      <w:pPr>
        <w:numPr>
          <w:ilvl w:val="1"/>
          <w:numId w:val="38"/>
        </w:numPr>
        <w:jc w:val="both"/>
        <w:rPr>
          <w:sz w:val="24"/>
          <w:szCs w:val="24"/>
        </w:rPr>
      </w:pPr>
      <w:r w:rsidRPr="000B2F64">
        <w:rPr>
          <w:sz w:val="24"/>
          <w:szCs w:val="24"/>
        </w:rPr>
        <w:t xml:space="preserve">Рабочий проект – 1 </w:t>
      </w:r>
      <w:r w:rsidR="009078CA" w:rsidRPr="000B2F64">
        <w:rPr>
          <w:sz w:val="24"/>
          <w:szCs w:val="24"/>
        </w:rPr>
        <w:t>экземпляр</w:t>
      </w:r>
      <w:r w:rsidR="009078CA">
        <w:rPr>
          <w:sz w:val="24"/>
          <w:szCs w:val="24"/>
        </w:rPr>
        <w:t xml:space="preserve"> </w:t>
      </w:r>
      <w:r w:rsidRPr="000B2F64">
        <w:rPr>
          <w:sz w:val="24"/>
          <w:szCs w:val="24"/>
        </w:rPr>
        <w:t>на электронном носителе;</w:t>
      </w:r>
    </w:p>
    <w:p w:rsidR="004C3D1F" w:rsidRPr="000B2F64" w:rsidRDefault="004C3D1F" w:rsidP="00E4490E">
      <w:pPr>
        <w:numPr>
          <w:ilvl w:val="1"/>
          <w:numId w:val="38"/>
        </w:numPr>
        <w:jc w:val="both"/>
        <w:rPr>
          <w:sz w:val="24"/>
          <w:szCs w:val="24"/>
        </w:rPr>
      </w:pPr>
      <w:r w:rsidRPr="000B2F64">
        <w:rPr>
          <w:sz w:val="24"/>
          <w:szCs w:val="24"/>
        </w:rPr>
        <w:t xml:space="preserve">Приложения в виде </w:t>
      </w:r>
      <w:r w:rsidR="00BD79FF" w:rsidRPr="000B2F64">
        <w:rPr>
          <w:sz w:val="24"/>
          <w:szCs w:val="24"/>
        </w:rPr>
        <w:t xml:space="preserve">отдельных разделов проекта </w:t>
      </w:r>
      <w:r w:rsidRPr="000B2F64">
        <w:rPr>
          <w:sz w:val="24"/>
          <w:szCs w:val="24"/>
        </w:rPr>
        <w:t>по дизайнерским и конструктивным решениям.</w:t>
      </w:r>
    </w:p>
    <w:p w:rsidR="00A815AA" w:rsidRPr="000B2F64" w:rsidRDefault="00A815AA" w:rsidP="009078CA">
      <w:pPr>
        <w:pStyle w:val="aff9"/>
        <w:widowControl w:val="0"/>
        <w:ind w:left="1560"/>
        <w:jc w:val="both"/>
        <w:rPr>
          <w:sz w:val="24"/>
          <w:szCs w:val="24"/>
          <w:lang w:val="ru-RU"/>
        </w:rPr>
      </w:pPr>
      <w:r w:rsidRPr="000B2F64">
        <w:rPr>
          <w:sz w:val="24"/>
          <w:szCs w:val="24"/>
          <w:lang w:val="ru-RU"/>
        </w:rPr>
        <w:t>а - пояснительная записка;</w:t>
      </w:r>
    </w:p>
    <w:p w:rsidR="00A815AA" w:rsidRPr="000B2F64" w:rsidRDefault="00A815AA" w:rsidP="009078CA">
      <w:pPr>
        <w:pStyle w:val="aff9"/>
        <w:widowControl w:val="0"/>
        <w:ind w:left="1560"/>
        <w:jc w:val="both"/>
        <w:rPr>
          <w:sz w:val="24"/>
          <w:szCs w:val="24"/>
          <w:lang w:val="ru-RU"/>
        </w:rPr>
      </w:pPr>
      <w:proofErr w:type="gramStart"/>
      <w:r w:rsidRPr="000B2F64">
        <w:rPr>
          <w:sz w:val="24"/>
          <w:szCs w:val="24"/>
          <w:lang w:val="ru-RU"/>
        </w:rPr>
        <w:t>б</w:t>
      </w:r>
      <w:proofErr w:type="gramEnd"/>
      <w:r w:rsidRPr="000B2F64">
        <w:rPr>
          <w:sz w:val="24"/>
          <w:szCs w:val="24"/>
          <w:lang w:val="ru-RU"/>
        </w:rPr>
        <w:t xml:space="preserve"> - характеристика отопительно-вентиляционной системы;</w:t>
      </w:r>
    </w:p>
    <w:p w:rsidR="00A815AA" w:rsidRPr="000B2F64" w:rsidRDefault="00A815AA" w:rsidP="009078CA">
      <w:pPr>
        <w:pStyle w:val="aff9"/>
        <w:widowControl w:val="0"/>
        <w:ind w:left="1560"/>
        <w:jc w:val="both"/>
        <w:rPr>
          <w:sz w:val="24"/>
          <w:szCs w:val="24"/>
          <w:lang w:val="ru-RU"/>
        </w:rPr>
      </w:pPr>
      <w:r w:rsidRPr="000B2F64">
        <w:rPr>
          <w:sz w:val="24"/>
          <w:szCs w:val="24"/>
          <w:lang w:val="ru-RU"/>
        </w:rPr>
        <w:t>в – расчет параметров вентиляции и кондиционирования;</w:t>
      </w:r>
    </w:p>
    <w:p w:rsidR="00A815AA" w:rsidRPr="000B2F64" w:rsidRDefault="00A815AA" w:rsidP="009078CA">
      <w:pPr>
        <w:pStyle w:val="aff9"/>
        <w:widowControl w:val="0"/>
        <w:ind w:left="1560"/>
        <w:jc w:val="both"/>
        <w:rPr>
          <w:sz w:val="24"/>
          <w:szCs w:val="24"/>
          <w:lang w:val="ru-RU"/>
        </w:rPr>
      </w:pPr>
      <w:proofErr w:type="gramStart"/>
      <w:r w:rsidRPr="000B2F64">
        <w:rPr>
          <w:sz w:val="24"/>
          <w:szCs w:val="24"/>
          <w:lang w:val="ru-RU"/>
        </w:rPr>
        <w:t>г</w:t>
      </w:r>
      <w:proofErr w:type="gramEnd"/>
      <w:r w:rsidRPr="000B2F64">
        <w:rPr>
          <w:sz w:val="24"/>
          <w:szCs w:val="24"/>
          <w:lang w:val="ru-RU"/>
        </w:rPr>
        <w:t xml:space="preserve"> - схемы приточно-вытяжной вентиляции;</w:t>
      </w:r>
    </w:p>
    <w:p w:rsidR="00A815AA" w:rsidRPr="009078CA" w:rsidRDefault="00A815AA" w:rsidP="009078CA">
      <w:pPr>
        <w:tabs>
          <w:tab w:val="num" w:pos="1080"/>
        </w:tabs>
        <w:ind w:left="1560"/>
        <w:jc w:val="both"/>
        <w:rPr>
          <w:sz w:val="24"/>
          <w:szCs w:val="24"/>
        </w:rPr>
      </w:pPr>
      <w:r w:rsidRPr="009078CA">
        <w:rPr>
          <w:sz w:val="24"/>
          <w:szCs w:val="24"/>
        </w:rPr>
        <w:t>е - спецификация приточно-вытяжной вентиляции;</w:t>
      </w:r>
    </w:p>
    <w:p w:rsidR="00A815AA" w:rsidRPr="009078CA" w:rsidRDefault="00A815AA" w:rsidP="009078CA">
      <w:pPr>
        <w:tabs>
          <w:tab w:val="num" w:pos="1080"/>
        </w:tabs>
        <w:ind w:left="1560"/>
        <w:jc w:val="both"/>
        <w:rPr>
          <w:sz w:val="24"/>
          <w:szCs w:val="24"/>
        </w:rPr>
      </w:pPr>
      <w:proofErr w:type="gramStart"/>
      <w:r w:rsidRPr="009078CA">
        <w:rPr>
          <w:sz w:val="24"/>
          <w:szCs w:val="24"/>
        </w:rPr>
        <w:t>ж</w:t>
      </w:r>
      <w:proofErr w:type="gramEnd"/>
      <w:r w:rsidRPr="009078CA">
        <w:rPr>
          <w:sz w:val="24"/>
          <w:szCs w:val="24"/>
        </w:rPr>
        <w:t xml:space="preserve"> – раздел электроснабжение</w:t>
      </w:r>
    </w:p>
    <w:p w:rsidR="00A815AA" w:rsidRPr="000B2F64" w:rsidRDefault="00A815AA" w:rsidP="009078CA">
      <w:pPr>
        <w:pStyle w:val="af1"/>
        <w:ind w:left="851" w:hanging="142"/>
        <w:jc w:val="both"/>
        <w:rPr>
          <w:sz w:val="24"/>
          <w:szCs w:val="24"/>
        </w:rPr>
      </w:pPr>
      <w:r w:rsidRPr="000B2F64">
        <w:rPr>
          <w:sz w:val="24"/>
          <w:szCs w:val="24"/>
        </w:rPr>
        <w:t>- Техническое задание на СМР и смету;</w:t>
      </w:r>
    </w:p>
    <w:p w:rsidR="00A815AA" w:rsidRPr="000B2F64" w:rsidRDefault="00A815AA" w:rsidP="009078CA">
      <w:pPr>
        <w:pStyle w:val="af1"/>
        <w:ind w:left="851" w:hanging="142"/>
        <w:jc w:val="both"/>
        <w:rPr>
          <w:sz w:val="24"/>
          <w:szCs w:val="24"/>
        </w:rPr>
      </w:pPr>
      <w:r w:rsidRPr="000B2F64">
        <w:rPr>
          <w:sz w:val="24"/>
          <w:szCs w:val="24"/>
        </w:rPr>
        <w:t>- Сертификаты и технические паспорта на оборудование и материалы, конструкции, детали и узлы оборудования,</w:t>
      </w:r>
      <w:proofErr w:type="gramStart"/>
      <w:r w:rsidRPr="000B2F64">
        <w:rPr>
          <w:sz w:val="24"/>
          <w:szCs w:val="24"/>
        </w:rPr>
        <w:t xml:space="preserve"> ,</w:t>
      </w:r>
      <w:proofErr w:type="gramEnd"/>
      <w:r w:rsidRPr="000B2F64">
        <w:rPr>
          <w:sz w:val="24"/>
          <w:szCs w:val="24"/>
        </w:rPr>
        <w:t xml:space="preserve"> руководства по эксплуатации;</w:t>
      </w:r>
    </w:p>
    <w:p w:rsidR="00A815AA" w:rsidRDefault="00A815AA" w:rsidP="00A815AA">
      <w:pPr>
        <w:ind w:left="1440"/>
        <w:jc w:val="both"/>
        <w:rPr>
          <w:sz w:val="24"/>
          <w:szCs w:val="24"/>
        </w:rPr>
      </w:pPr>
    </w:p>
    <w:p w:rsidR="004C3D1F" w:rsidRPr="00E4490E" w:rsidRDefault="004C3D1F" w:rsidP="00E4490E">
      <w:pPr>
        <w:ind w:left="1440"/>
        <w:jc w:val="both"/>
        <w:rPr>
          <w:sz w:val="24"/>
          <w:szCs w:val="24"/>
        </w:rPr>
      </w:pPr>
      <w:r w:rsidRPr="00E4490E">
        <w:rPr>
          <w:sz w:val="24"/>
          <w:szCs w:val="24"/>
        </w:rPr>
        <w:t xml:space="preserve"> </w:t>
      </w:r>
    </w:p>
    <w:p w:rsidR="004C3D1F" w:rsidRPr="004B5C6F" w:rsidRDefault="004C3D1F" w:rsidP="008476CA">
      <w:pPr>
        <w:tabs>
          <w:tab w:val="num" w:pos="720"/>
        </w:tabs>
        <w:ind w:left="142"/>
        <w:jc w:val="both"/>
        <w:rPr>
          <w:sz w:val="24"/>
          <w:szCs w:val="24"/>
        </w:rPr>
      </w:pPr>
      <w:r w:rsidRPr="004B5C6F">
        <w:rPr>
          <w:sz w:val="24"/>
          <w:szCs w:val="24"/>
        </w:rPr>
        <w:t xml:space="preserve">До подачи заявки на </w:t>
      </w:r>
      <w:r w:rsidR="009078CA">
        <w:rPr>
          <w:sz w:val="24"/>
          <w:szCs w:val="24"/>
        </w:rPr>
        <w:t>ОЗП</w:t>
      </w:r>
      <w:r w:rsidRPr="004B5C6F">
        <w:rPr>
          <w:sz w:val="24"/>
          <w:szCs w:val="24"/>
        </w:rPr>
        <w:t xml:space="preserve"> необходим </w:t>
      </w:r>
      <w:r w:rsidRPr="004B5C6F">
        <w:rPr>
          <w:b/>
          <w:bCs/>
          <w:sz w:val="24"/>
          <w:szCs w:val="24"/>
        </w:rPr>
        <w:t>обязательный осмотр объекта</w:t>
      </w:r>
      <w:r w:rsidRPr="004B5C6F">
        <w:rPr>
          <w:sz w:val="24"/>
          <w:szCs w:val="24"/>
        </w:rPr>
        <w:t xml:space="preserve"> и рассмотрение имеющегося проекта потенциальным подрядчиком. Ознакомиться с имеющейся те</w:t>
      </w:r>
      <w:r w:rsidR="00E27817">
        <w:rPr>
          <w:sz w:val="24"/>
          <w:szCs w:val="24"/>
        </w:rPr>
        <w:t xml:space="preserve">хнической документацией можно в </w:t>
      </w:r>
      <w:r>
        <w:rPr>
          <w:b/>
          <w:bCs/>
          <w:sz w:val="24"/>
          <w:szCs w:val="24"/>
        </w:rPr>
        <w:t>ПТО</w:t>
      </w:r>
      <w:r w:rsidR="00E27817">
        <w:rPr>
          <w:b/>
          <w:bCs/>
          <w:sz w:val="24"/>
          <w:szCs w:val="24"/>
        </w:rPr>
        <w:t>, СЛОП</w:t>
      </w:r>
      <w:r w:rsidRPr="004B5C6F">
        <w:rPr>
          <w:b/>
          <w:bCs/>
          <w:sz w:val="24"/>
          <w:szCs w:val="24"/>
        </w:rPr>
        <w:t xml:space="preserve"> ТЭЦ-</w:t>
      </w:r>
      <w:r>
        <w:rPr>
          <w:b/>
          <w:bCs/>
          <w:sz w:val="24"/>
          <w:szCs w:val="24"/>
        </w:rPr>
        <w:t>8</w:t>
      </w:r>
      <w:r w:rsidRPr="004B5C6F">
        <w:rPr>
          <w:sz w:val="24"/>
          <w:szCs w:val="24"/>
        </w:rPr>
        <w:t xml:space="preserve">. </w:t>
      </w:r>
    </w:p>
    <w:p w:rsidR="004C3D1F" w:rsidRPr="004B5C6F" w:rsidRDefault="004C3D1F" w:rsidP="008476CA">
      <w:pPr>
        <w:jc w:val="right"/>
        <w:rPr>
          <w:sz w:val="24"/>
          <w:szCs w:val="24"/>
        </w:rPr>
      </w:pPr>
    </w:p>
    <w:p w:rsidR="004C3D1F" w:rsidRPr="004B5C6F" w:rsidRDefault="00311D4B" w:rsidP="00311D4B">
      <w:pPr>
        <w:ind w:left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IV</w:t>
      </w:r>
      <w:r>
        <w:rPr>
          <w:b/>
          <w:bCs/>
          <w:sz w:val="24"/>
          <w:szCs w:val="24"/>
        </w:rPr>
        <w:t>.ПРОИЗВОДСТВО РАБОТ И ТРЕБОВАНИЯ К ПЕРСОНАЛУ ПОДРЯДНОЙ ОРГАНИЗАЦИИ НА</w:t>
      </w:r>
      <w:r w:rsidR="006831B7">
        <w:rPr>
          <w:b/>
          <w:bCs/>
          <w:sz w:val="24"/>
          <w:szCs w:val="24"/>
        </w:rPr>
        <w:t xml:space="preserve">ВЫПОЛНЕНИЯ РАБОТ ПО РЕКОНСТРУКЦИИ </w:t>
      </w:r>
      <w:proofErr w:type="gramStart"/>
      <w:r w:rsidR="000B2F64">
        <w:rPr>
          <w:b/>
          <w:bCs/>
          <w:sz w:val="24"/>
          <w:szCs w:val="24"/>
        </w:rPr>
        <w:t xml:space="preserve">СТОЛОВОЙ </w:t>
      </w:r>
      <w:r w:rsidR="004C3D1F" w:rsidRPr="004B5C6F">
        <w:rPr>
          <w:b/>
          <w:bCs/>
          <w:sz w:val="24"/>
          <w:szCs w:val="24"/>
        </w:rPr>
        <w:t>.</w:t>
      </w:r>
      <w:proofErr w:type="gramEnd"/>
    </w:p>
    <w:p w:rsidR="004C3D1F" w:rsidRPr="004B5C6F" w:rsidRDefault="004C3D1F" w:rsidP="008476CA">
      <w:pPr>
        <w:jc w:val="center"/>
        <w:rPr>
          <w:sz w:val="24"/>
          <w:szCs w:val="24"/>
        </w:rPr>
      </w:pPr>
    </w:p>
    <w:p w:rsidR="004C3D1F" w:rsidRPr="004B5C6F" w:rsidRDefault="004C3D1F" w:rsidP="008476CA">
      <w:pPr>
        <w:numPr>
          <w:ilvl w:val="0"/>
          <w:numId w:val="40"/>
        </w:numPr>
        <w:ind w:left="142" w:firstLine="0"/>
        <w:jc w:val="both"/>
        <w:rPr>
          <w:sz w:val="24"/>
          <w:szCs w:val="24"/>
        </w:rPr>
      </w:pPr>
      <w:r w:rsidRPr="004B5C6F">
        <w:rPr>
          <w:sz w:val="24"/>
          <w:szCs w:val="24"/>
        </w:rPr>
        <w:t>Обязательным условием является наличие обученного и аттестованного персонала, ИТР (руководителей работ) с опытом работы.</w:t>
      </w:r>
    </w:p>
    <w:p w:rsidR="004C3D1F" w:rsidRPr="004B5C6F" w:rsidRDefault="004C3D1F" w:rsidP="008476CA">
      <w:pPr>
        <w:numPr>
          <w:ilvl w:val="0"/>
          <w:numId w:val="39"/>
        </w:numPr>
        <w:tabs>
          <w:tab w:val="clear" w:pos="720"/>
        </w:tabs>
        <w:ind w:left="142" w:hanging="11"/>
        <w:jc w:val="both"/>
        <w:rPr>
          <w:sz w:val="24"/>
          <w:szCs w:val="24"/>
        </w:rPr>
      </w:pPr>
      <w:r w:rsidRPr="004B5C6F">
        <w:rPr>
          <w:sz w:val="24"/>
          <w:szCs w:val="24"/>
        </w:rPr>
        <w:t>Обязательным условием является доскональное знание особенностей проектируемого объекта.</w:t>
      </w:r>
    </w:p>
    <w:p w:rsidR="004C3D1F" w:rsidRPr="004B5C6F" w:rsidRDefault="004C3D1F" w:rsidP="008476CA">
      <w:pPr>
        <w:numPr>
          <w:ilvl w:val="0"/>
          <w:numId w:val="39"/>
        </w:numPr>
        <w:tabs>
          <w:tab w:val="clear" w:pos="720"/>
          <w:tab w:val="num" w:pos="142"/>
          <w:tab w:val="num" w:pos="540"/>
        </w:tabs>
        <w:ind w:left="142" w:firstLine="0"/>
        <w:jc w:val="both"/>
        <w:rPr>
          <w:sz w:val="24"/>
          <w:szCs w:val="24"/>
        </w:rPr>
      </w:pPr>
      <w:r w:rsidRPr="004B5C6F">
        <w:rPr>
          <w:sz w:val="24"/>
          <w:szCs w:val="24"/>
        </w:rPr>
        <w:t xml:space="preserve">  Подрядчик обязан обеспечить выполнение работ в соответствии с представленным до начала работ и согласованным Заказчиком  графиком работ. </w:t>
      </w:r>
    </w:p>
    <w:p w:rsidR="004C3D1F" w:rsidRPr="004B5C6F" w:rsidRDefault="004C3D1F" w:rsidP="008476CA">
      <w:pPr>
        <w:tabs>
          <w:tab w:val="num" w:pos="540"/>
        </w:tabs>
        <w:ind w:left="142"/>
        <w:jc w:val="both"/>
        <w:rPr>
          <w:sz w:val="24"/>
          <w:szCs w:val="24"/>
        </w:rPr>
      </w:pPr>
    </w:p>
    <w:p w:rsidR="00DA2BB0" w:rsidRPr="00E26E3E" w:rsidRDefault="00DA2BB0" w:rsidP="00DA2BB0">
      <w:pPr>
        <w:pStyle w:val="af1"/>
        <w:widowControl w:val="0"/>
        <w:suppressAutoHyphens/>
        <w:autoSpaceDE w:val="0"/>
        <w:autoSpaceDN w:val="0"/>
        <w:adjustRightInd w:val="0"/>
        <w:ind w:left="720"/>
        <w:jc w:val="both"/>
        <w:rPr>
          <w:rFonts w:eastAsia="Times New Roman"/>
          <w:b/>
          <w:sz w:val="24"/>
          <w:szCs w:val="24"/>
        </w:rPr>
      </w:pPr>
      <w:r w:rsidRPr="00E26E3E">
        <w:rPr>
          <w:rFonts w:eastAsia="Times New Roman"/>
          <w:b/>
          <w:sz w:val="24"/>
          <w:szCs w:val="24"/>
          <w:lang w:val="en-US"/>
        </w:rPr>
        <w:t>V</w:t>
      </w:r>
      <w:r w:rsidRPr="00E26E3E">
        <w:rPr>
          <w:rFonts w:eastAsia="Times New Roman"/>
          <w:b/>
          <w:sz w:val="24"/>
          <w:szCs w:val="24"/>
        </w:rPr>
        <w:t>. Требования к подрядной организации:</w:t>
      </w:r>
    </w:p>
    <w:p w:rsidR="00DA2BB0" w:rsidRPr="00E26E3E" w:rsidRDefault="00DA2BB0" w:rsidP="00DA2BB0">
      <w:pPr>
        <w:widowControl w:val="0"/>
        <w:suppressAutoHyphens/>
        <w:autoSpaceDE w:val="0"/>
        <w:autoSpaceDN w:val="0"/>
        <w:adjustRightInd w:val="0"/>
        <w:jc w:val="both"/>
        <w:rPr>
          <w:rFonts w:eastAsia="Times New Roman"/>
          <w:i/>
          <w:color w:val="0000FF"/>
          <w:sz w:val="24"/>
          <w:szCs w:val="24"/>
        </w:rPr>
      </w:pPr>
    </w:p>
    <w:p w:rsidR="00DA2BB0" w:rsidRPr="00E26E3E" w:rsidRDefault="00DA2BB0" w:rsidP="00DA2BB0">
      <w:pPr>
        <w:widowControl w:val="0"/>
        <w:suppressAutoHyphens/>
        <w:autoSpaceDE w:val="0"/>
        <w:autoSpaceDN w:val="0"/>
        <w:adjustRightInd w:val="0"/>
        <w:jc w:val="both"/>
        <w:rPr>
          <w:rFonts w:eastAsia="Times New Roman"/>
          <w:b/>
          <w:sz w:val="24"/>
          <w:szCs w:val="24"/>
        </w:rPr>
      </w:pPr>
      <w:r w:rsidRPr="00E26E3E">
        <w:rPr>
          <w:rFonts w:eastAsia="Times New Roman"/>
          <w:sz w:val="24"/>
          <w:szCs w:val="24"/>
        </w:rPr>
        <w:t>5.1.</w:t>
      </w:r>
      <w:r w:rsidRPr="00E26E3E">
        <w:rPr>
          <w:rFonts w:eastAsia="Times New Roman"/>
          <w:b/>
          <w:sz w:val="24"/>
          <w:szCs w:val="24"/>
        </w:rPr>
        <w:t xml:space="preserve"> </w:t>
      </w:r>
      <w:r w:rsidRPr="00E26E3E">
        <w:rPr>
          <w:sz w:val="24"/>
          <w:szCs w:val="24"/>
        </w:rPr>
        <w:t xml:space="preserve">Участник </w:t>
      </w:r>
      <w:r w:rsidR="009078CA">
        <w:rPr>
          <w:sz w:val="24"/>
          <w:szCs w:val="24"/>
        </w:rPr>
        <w:t>ОЗП</w:t>
      </w:r>
      <w:r w:rsidRPr="00E26E3E">
        <w:rPr>
          <w:sz w:val="24"/>
          <w:szCs w:val="24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опытом;</w:t>
      </w:r>
    </w:p>
    <w:p w:rsidR="00DA2BB0" w:rsidRPr="000F0D50" w:rsidRDefault="00DA2BB0" w:rsidP="00DA2BB0">
      <w:pPr>
        <w:widowControl w:val="0"/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E26E3E">
        <w:rPr>
          <w:rFonts w:eastAsia="Times New Roman"/>
          <w:sz w:val="24"/>
          <w:szCs w:val="24"/>
        </w:rPr>
        <w:t>5.2.</w:t>
      </w:r>
      <w:r w:rsidRPr="00E26E3E">
        <w:rPr>
          <w:sz w:val="24"/>
          <w:szCs w:val="24"/>
        </w:rPr>
        <w:t xml:space="preserve"> Участник </w:t>
      </w:r>
      <w:r w:rsidR="009078CA">
        <w:rPr>
          <w:sz w:val="24"/>
          <w:szCs w:val="24"/>
        </w:rPr>
        <w:t>ОЗП</w:t>
      </w:r>
      <w:r w:rsidR="009078CA" w:rsidRPr="00E26E3E">
        <w:rPr>
          <w:sz w:val="24"/>
          <w:szCs w:val="24"/>
        </w:rPr>
        <w:t xml:space="preserve"> </w:t>
      </w:r>
      <w:r w:rsidRPr="00E26E3E">
        <w:rPr>
          <w:sz w:val="24"/>
          <w:szCs w:val="24"/>
        </w:rPr>
        <w:t xml:space="preserve"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</w:t>
      </w:r>
      <w:r w:rsidR="000F0D50" w:rsidRPr="000F0D50">
        <w:rPr>
          <w:sz w:val="24"/>
          <w:szCs w:val="24"/>
        </w:rPr>
        <w:t>иметь свидетельство о членстве в СРО на особо опасные объекты:  п.32.5, группы работ п.15.4, 24.14;</w:t>
      </w:r>
    </w:p>
    <w:p w:rsidR="00DA2BB0" w:rsidRPr="00E26E3E" w:rsidRDefault="00DA2BB0" w:rsidP="00DA2BB0">
      <w:pPr>
        <w:widowControl w:val="0"/>
        <w:suppressAutoHyphens/>
        <w:autoSpaceDE w:val="0"/>
        <w:autoSpaceDN w:val="0"/>
        <w:adjustRightInd w:val="0"/>
        <w:jc w:val="both"/>
        <w:rPr>
          <w:rFonts w:eastAsia="Times New Roman"/>
          <w:b/>
          <w:sz w:val="24"/>
          <w:szCs w:val="24"/>
        </w:rPr>
      </w:pPr>
      <w:r w:rsidRPr="00E26E3E">
        <w:rPr>
          <w:rFonts w:eastAsia="Times New Roman"/>
          <w:sz w:val="24"/>
          <w:szCs w:val="24"/>
        </w:rPr>
        <w:t>5.3.</w:t>
      </w:r>
      <w:r w:rsidRPr="00E26E3E">
        <w:rPr>
          <w:sz w:val="24"/>
          <w:szCs w:val="24"/>
        </w:rPr>
        <w:t xml:space="preserve"> Участник </w:t>
      </w:r>
      <w:r w:rsidR="009078CA">
        <w:rPr>
          <w:sz w:val="24"/>
          <w:szCs w:val="24"/>
        </w:rPr>
        <w:t>ОЗП</w:t>
      </w:r>
      <w:r w:rsidR="009078CA" w:rsidRPr="00E26E3E">
        <w:rPr>
          <w:sz w:val="24"/>
          <w:szCs w:val="24"/>
        </w:rPr>
        <w:t xml:space="preserve"> </w:t>
      </w:r>
      <w:r w:rsidRPr="00E26E3E">
        <w:rPr>
          <w:sz w:val="24"/>
          <w:szCs w:val="24"/>
        </w:rPr>
        <w:t xml:space="preserve">не должен являться неплатежеспособным или банкротом, находится в процессе ликвидации, на имущество Участника </w:t>
      </w:r>
      <w:r w:rsidR="009078CA">
        <w:rPr>
          <w:sz w:val="24"/>
          <w:szCs w:val="24"/>
        </w:rPr>
        <w:t>ОЗП</w:t>
      </w:r>
      <w:r w:rsidR="009078CA" w:rsidRPr="00E26E3E">
        <w:rPr>
          <w:sz w:val="24"/>
          <w:szCs w:val="24"/>
        </w:rPr>
        <w:t xml:space="preserve"> </w:t>
      </w:r>
      <w:r w:rsidRPr="00E26E3E">
        <w:rPr>
          <w:sz w:val="24"/>
          <w:szCs w:val="24"/>
        </w:rPr>
        <w:t xml:space="preserve">в части, существенной для исполнения договора, не должен быть наложен арест, экономическая деятельность Участника </w:t>
      </w:r>
      <w:r w:rsidR="009078CA">
        <w:rPr>
          <w:sz w:val="24"/>
          <w:szCs w:val="24"/>
        </w:rPr>
        <w:t>ОЗП</w:t>
      </w:r>
      <w:r w:rsidR="009078CA" w:rsidRPr="00E26E3E">
        <w:rPr>
          <w:sz w:val="24"/>
          <w:szCs w:val="24"/>
        </w:rPr>
        <w:t xml:space="preserve"> </w:t>
      </w:r>
      <w:r w:rsidRPr="00E26E3E">
        <w:rPr>
          <w:sz w:val="24"/>
          <w:szCs w:val="24"/>
        </w:rPr>
        <w:t>не должна быть приостановлена;</w:t>
      </w:r>
    </w:p>
    <w:p w:rsidR="00DA2BB0" w:rsidRPr="00E26E3E" w:rsidRDefault="00DA2BB0" w:rsidP="00DA2BB0">
      <w:pPr>
        <w:widowControl w:val="0"/>
        <w:suppressAutoHyphens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E26E3E">
        <w:rPr>
          <w:rFonts w:eastAsia="Times New Roman"/>
          <w:sz w:val="24"/>
          <w:szCs w:val="24"/>
        </w:rPr>
        <w:t>5.4. Иметь опыт строительства и проектирования не менее 3-х лет.</w:t>
      </w:r>
    </w:p>
    <w:p w:rsidR="004C3D1F" w:rsidRPr="00E26E3E" w:rsidRDefault="004C3D1F" w:rsidP="008476CA">
      <w:pPr>
        <w:rPr>
          <w:sz w:val="24"/>
          <w:szCs w:val="24"/>
        </w:rPr>
      </w:pPr>
      <w:r w:rsidRPr="00E26E3E">
        <w:rPr>
          <w:sz w:val="24"/>
          <w:szCs w:val="24"/>
        </w:rPr>
        <w:t xml:space="preserve">     </w:t>
      </w:r>
      <w:bookmarkStart w:id="0" w:name="_GoBack"/>
      <w:bookmarkEnd w:id="0"/>
    </w:p>
    <w:sectPr w:rsidR="004C3D1F" w:rsidRPr="00E26E3E" w:rsidSect="000B2F64">
      <w:footerReference w:type="default" r:id="rId9"/>
      <w:pgSz w:w="11906" w:h="16838"/>
      <w:pgMar w:top="567" w:right="62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F07" w:rsidRDefault="00770F07" w:rsidP="00F0536E">
      <w:r>
        <w:separator/>
      </w:r>
    </w:p>
  </w:endnote>
  <w:endnote w:type="continuationSeparator" w:id="0">
    <w:p w:rsidR="00770F07" w:rsidRDefault="00770F07" w:rsidP="00F05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D1F" w:rsidRDefault="000D2264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5727">
      <w:rPr>
        <w:noProof/>
      </w:rPr>
      <w:t>4</w:t>
    </w:r>
    <w:r>
      <w:rPr>
        <w:noProof/>
      </w:rPr>
      <w:fldChar w:fldCharType="end"/>
    </w:r>
  </w:p>
  <w:p w:rsidR="004C3D1F" w:rsidRDefault="004C3D1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F07" w:rsidRDefault="00770F07" w:rsidP="00F0536E">
      <w:r>
        <w:separator/>
      </w:r>
    </w:p>
  </w:footnote>
  <w:footnote w:type="continuationSeparator" w:id="0">
    <w:p w:rsidR="00770F07" w:rsidRDefault="00770F07" w:rsidP="00F05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0BD1"/>
    <w:multiLevelType w:val="multilevel"/>
    <w:tmpl w:val="F17E0E0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">
    <w:nsid w:val="05012353"/>
    <w:multiLevelType w:val="hybridMultilevel"/>
    <w:tmpl w:val="BE3ED1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9192D1C"/>
    <w:multiLevelType w:val="hybridMultilevel"/>
    <w:tmpl w:val="8190EEE2"/>
    <w:lvl w:ilvl="0" w:tplc="04190001">
      <w:start w:val="1"/>
      <w:numFmt w:val="bullet"/>
      <w:lvlText w:val=""/>
      <w:lvlJc w:val="left"/>
      <w:pPr>
        <w:tabs>
          <w:tab w:val="num" w:pos="1044"/>
        </w:tabs>
        <w:ind w:left="10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cs="Wingdings" w:hint="default"/>
      </w:rPr>
    </w:lvl>
  </w:abstractNum>
  <w:abstractNum w:abstractNumId="3">
    <w:nsid w:val="0C1A00A9"/>
    <w:multiLevelType w:val="hybridMultilevel"/>
    <w:tmpl w:val="1BBC65E8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4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cs="Wingdings" w:hint="default"/>
      </w:rPr>
    </w:lvl>
  </w:abstractNum>
  <w:abstractNum w:abstractNumId="5">
    <w:nsid w:val="10F131F7"/>
    <w:multiLevelType w:val="hybridMultilevel"/>
    <w:tmpl w:val="BB622FD0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A1F6DF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121A4C"/>
    <w:multiLevelType w:val="hybridMultilevel"/>
    <w:tmpl w:val="29CCC9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cs="Wingdings" w:hint="default"/>
      </w:rPr>
    </w:lvl>
  </w:abstractNum>
  <w:abstractNum w:abstractNumId="8">
    <w:nsid w:val="1902271C"/>
    <w:multiLevelType w:val="hybridMultilevel"/>
    <w:tmpl w:val="186E98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D4E7495"/>
    <w:multiLevelType w:val="hybridMultilevel"/>
    <w:tmpl w:val="8C587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259714A"/>
    <w:multiLevelType w:val="hybridMultilevel"/>
    <w:tmpl w:val="4DF4F1AC"/>
    <w:lvl w:ilvl="0" w:tplc="5AE2F7A8">
      <w:numFmt w:val="bullet"/>
      <w:lvlText w:val="•"/>
      <w:legacy w:legacy="1" w:legacySpace="0" w:legacyIndent="356"/>
      <w:lvlJc w:val="left"/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12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cs="Wingdings" w:hint="default"/>
      </w:rPr>
    </w:lvl>
  </w:abstractNum>
  <w:abstractNum w:abstractNumId="13">
    <w:nsid w:val="28381F0F"/>
    <w:multiLevelType w:val="hybridMultilevel"/>
    <w:tmpl w:val="613C9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227728"/>
    <w:multiLevelType w:val="hybridMultilevel"/>
    <w:tmpl w:val="B1382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2C5C72A9"/>
    <w:multiLevelType w:val="hybridMultilevel"/>
    <w:tmpl w:val="357644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15B3569"/>
    <w:multiLevelType w:val="hybridMultilevel"/>
    <w:tmpl w:val="84F89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21B6133"/>
    <w:multiLevelType w:val="hybridMultilevel"/>
    <w:tmpl w:val="6B3E8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6B73C03"/>
    <w:multiLevelType w:val="hybridMultilevel"/>
    <w:tmpl w:val="7608B1FE"/>
    <w:lvl w:ilvl="0" w:tplc="EB74555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  <w:sz w:val="16"/>
        <w:szCs w:val="16"/>
      </w:rPr>
    </w:lvl>
    <w:lvl w:ilvl="1" w:tplc="592A1822">
      <w:start w:val="1"/>
      <w:numFmt w:val="bullet"/>
      <w:lvlText w:val=""/>
      <w:lvlJc w:val="left"/>
      <w:pPr>
        <w:tabs>
          <w:tab w:val="num" w:pos="454"/>
        </w:tabs>
        <w:ind w:left="454" w:hanging="284"/>
      </w:pPr>
      <w:rPr>
        <w:rFonts w:ascii="Symbol" w:hAnsi="Symbol" w:cs="Symbol" w:hint="default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8B83A55"/>
    <w:multiLevelType w:val="hybridMultilevel"/>
    <w:tmpl w:val="E26257E8"/>
    <w:lvl w:ilvl="0" w:tplc="04190001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 w:cs="Symbol" w:hint="default"/>
        <w:sz w:val="16"/>
        <w:szCs w:val="16"/>
      </w:rPr>
    </w:lvl>
    <w:lvl w:ilvl="1" w:tplc="BC708DB6">
      <w:start w:val="10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AA0430D"/>
    <w:multiLevelType w:val="hybridMultilevel"/>
    <w:tmpl w:val="1764BF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3B130E52"/>
    <w:multiLevelType w:val="multilevel"/>
    <w:tmpl w:val="22766F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2">
    <w:nsid w:val="3B804CDC"/>
    <w:multiLevelType w:val="hybridMultilevel"/>
    <w:tmpl w:val="97481E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3CF65E6B"/>
    <w:multiLevelType w:val="hybridMultilevel"/>
    <w:tmpl w:val="CCF09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0D73265"/>
    <w:multiLevelType w:val="hybridMultilevel"/>
    <w:tmpl w:val="701EA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E30DAD"/>
    <w:multiLevelType w:val="multilevel"/>
    <w:tmpl w:val="ABA2D5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86E6BD6"/>
    <w:multiLevelType w:val="hybridMultilevel"/>
    <w:tmpl w:val="CB642F0E"/>
    <w:lvl w:ilvl="0" w:tplc="B7C20E1A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9B867E0"/>
    <w:multiLevelType w:val="hybridMultilevel"/>
    <w:tmpl w:val="35A8D744"/>
    <w:lvl w:ilvl="0" w:tplc="E45C4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8665F2"/>
    <w:multiLevelType w:val="hybridMultilevel"/>
    <w:tmpl w:val="C16E42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4DE21662"/>
    <w:multiLevelType w:val="hybridMultilevel"/>
    <w:tmpl w:val="C2DE5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4F803AA0"/>
    <w:multiLevelType w:val="hybridMultilevel"/>
    <w:tmpl w:val="B12459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3164CB5"/>
    <w:multiLevelType w:val="hybridMultilevel"/>
    <w:tmpl w:val="5994E04E"/>
    <w:lvl w:ilvl="0" w:tplc="5AE2F7A8">
      <w:numFmt w:val="bullet"/>
      <w:lvlText w:val="•"/>
      <w:legacy w:legacy="1" w:legacySpace="0" w:legacyIndent="356"/>
      <w:lvlJc w:val="left"/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32">
    <w:nsid w:val="53507B0A"/>
    <w:multiLevelType w:val="hybridMultilevel"/>
    <w:tmpl w:val="EED275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5A566E2F"/>
    <w:multiLevelType w:val="multilevel"/>
    <w:tmpl w:val="D1DA132E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0E158AE"/>
    <w:multiLevelType w:val="hybridMultilevel"/>
    <w:tmpl w:val="81DC45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620E756A"/>
    <w:multiLevelType w:val="hybridMultilevel"/>
    <w:tmpl w:val="5C048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6244055D"/>
    <w:multiLevelType w:val="multilevel"/>
    <w:tmpl w:val="BD34F57E"/>
    <w:lvl w:ilvl="0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440"/>
      </w:pPr>
      <w:rPr>
        <w:rFonts w:hint="default"/>
      </w:rPr>
    </w:lvl>
  </w:abstractNum>
  <w:abstractNum w:abstractNumId="37">
    <w:nsid w:val="64DD4403"/>
    <w:multiLevelType w:val="hybridMultilevel"/>
    <w:tmpl w:val="D0668F6C"/>
    <w:lvl w:ilvl="0" w:tplc="C8422F8E">
      <w:start w:val="1"/>
      <w:numFmt w:val="decimal"/>
      <w:lvlText w:val="2.%1."/>
      <w:lvlJc w:val="left"/>
      <w:pPr>
        <w:tabs>
          <w:tab w:val="num" w:pos="1260"/>
        </w:tabs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08C7182"/>
    <w:multiLevelType w:val="hybridMultilevel"/>
    <w:tmpl w:val="CF663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72B85F9F"/>
    <w:multiLevelType w:val="hybridMultilevel"/>
    <w:tmpl w:val="21AC1F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8396B63"/>
    <w:multiLevelType w:val="hybridMultilevel"/>
    <w:tmpl w:val="FBFEE8E2"/>
    <w:lvl w:ilvl="0" w:tplc="04190001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1"/>
        </w:tabs>
        <w:ind w:left="338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1"/>
        </w:tabs>
        <w:ind w:left="554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cs="Wingdings" w:hint="default"/>
      </w:rPr>
    </w:lvl>
  </w:abstractNum>
  <w:abstractNum w:abstractNumId="41">
    <w:nsid w:val="7A2234C7"/>
    <w:multiLevelType w:val="singleLevel"/>
    <w:tmpl w:val="1602B258"/>
    <w:lvl w:ilvl="0">
      <w:numFmt w:val="none"/>
      <w:lvlText w:val="-"/>
      <w:legacy w:legacy="1" w:legacySpace="120" w:legacyIndent="360"/>
      <w:lvlJc w:val="left"/>
      <w:pPr>
        <w:ind w:left="468" w:hanging="360"/>
      </w:p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4"/>
  </w:num>
  <w:num w:numId="5">
    <w:abstractNumId w:val="25"/>
  </w:num>
  <w:num w:numId="6">
    <w:abstractNumId w:val="18"/>
  </w:num>
  <w:num w:numId="7">
    <w:abstractNumId w:val="19"/>
  </w:num>
  <w:num w:numId="8">
    <w:abstractNumId w:val="26"/>
  </w:num>
  <w:num w:numId="9">
    <w:abstractNumId w:val="37"/>
  </w:num>
  <w:num w:numId="10">
    <w:abstractNumId w:val="23"/>
  </w:num>
  <w:num w:numId="11">
    <w:abstractNumId w:val="1"/>
  </w:num>
  <w:num w:numId="12">
    <w:abstractNumId w:val="22"/>
  </w:num>
  <w:num w:numId="13">
    <w:abstractNumId w:val="8"/>
  </w:num>
  <w:num w:numId="14">
    <w:abstractNumId w:val="14"/>
  </w:num>
  <w:num w:numId="15">
    <w:abstractNumId w:val="32"/>
  </w:num>
  <w:num w:numId="16">
    <w:abstractNumId w:val="6"/>
  </w:num>
  <w:num w:numId="17">
    <w:abstractNumId w:val="9"/>
  </w:num>
  <w:num w:numId="18">
    <w:abstractNumId w:val="35"/>
  </w:num>
  <w:num w:numId="19">
    <w:abstractNumId w:val="3"/>
  </w:num>
  <w:num w:numId="20">
    <w:abstractNumId w:val="40"/>
  </w:num>
  <w:num w:numId="21">
    <w:abstractNumId w:val="34"/>
  </w:num>
  <w:num w:numId="22">
    <w:abstractNumId w:val="20"/>
  </w:num>
  <w:num w:numId="23">
    <w:abstractNumId w:val="39"/>
  </w:num>
  <w:num w:numId="24">
    <w:abstractNumId w:val="16"/>
  </w:num>
  <w:num w:numId="25">
    <w:abstractNumId w:val="29"/>
  </w:num>
  <w:num w:numId="26">
    <w:abstractNumId w:val="30"/>
  </w:num>
  <w:num w:numId="27">
    <w:abstractNumId w:val="17"/>
  </w:num>
  <w:num w:numId="28">
    <w:abstractNumId w:val="28"/>
  </w:num>
  <w:num w:numId="29">
    <w:abstractNumId w:val="11"/>
  </w:num>
  <w:num w:numId="30">
    <w:abstractNumId w:val="31"/>
  </w:num>
  <w:num w:numId="31">
    <w:abstractNumId w:val="41"/>
  </w:num>
  <w:num w:numId="32">
    <w:abstractNumId w:val="2"/>
  </w:num>
  <w:num w:numId="33">
    <w:abstractNumId w:val="38"/>
  </w:num>
  <w:num w:numId="34">
    <w:abstractNumId w:val="15"/>
  </w:num>
  <w:num w:numId="35">
    <w:abstractNumId w:val="36"/>
  </w:num>
  <w:num w:numId="36">
    <w:abstractNumId w:val="33"/>
  </w:num>
  <w:num w:numId="37">
    <w:abstractNumId w:val="0"/>
  </w:num>
  <w:num w:numId="38">
    <w:abstractNumId w:val="5"/>
  </w:num>
  <w:num w:numId="39">
    <w:abstractNumId w:val="21"/>
  </w:num>
  <w:num w:numId="40">
    <w:abstractNumId w:val="24"/>
  </w:num>
  <w:num w:numId="41">
    <w:abstractNumId w:val="27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ECB"/>
    <w:rsid w:val="00002616"/>
    <w:rsid w:val="000027A9"/>
    <w:rsid w:val="00027A4B"/>
    <w:rsid w:val="00030DF0"/>
    <w:rsid w:val="0004495D"/>
    <w:rsid w:val="000465D2"/>
    <w:rsid w:val="00065C8C"/>
    <w:rsid w:val="00067EDC"/>
    <w:rsid w:val="0008304D"/>
    <w:rsid w:val="000846B4"/>
    <w:rsid w:val="00092BCB"/>
    <w:rsid w:val="000972FF"/>
    <w:rsid w:val="000A1DA7"/>
    <w:rsid w:val="000A2B90"/>
    <w:rsid w:val="000B1EE0"/>
    <w:rsid w:val="000B2F64"/>
    <w:rsid w:val="000D2264"/>
    <w:rsid w:val="000D579A"/>
    <w:rsid w:val="000E239E"/>
    <w:rsid w:val="000F0D50"/>
    <w:rsid w:val="00103D42"/>
    <w:rsid w:val="00115D1D"/>
    <w:rsid w:val="00116D76"/>
    <w:rsid w:val="00125662"/>
    <w:rsid w:val="00130A6A"/>
    <w:rsid w:val="00154331"/>
    <w:rsid w:val="00171A98"/>
    <w:rsid w:val="001943D7"/>
    <w:rsid w:val="001A24F8"/>
    <w:rsid w:val="001A5298"/>
    <w:rsid w:val="001B79AE"/>
    <w:rsid w:val="001C01E3"/>
    <w:rsid w:val="001C1ECB"/>
    <w:rsid w:val="001C69FA"/>
    <w:rsid w:val="001E2164"/>
    <w:rsid w:val="001E3F1B"/>
    <w:rsid w:val="00200D37"/>
    <w:rsid w:val="00221E88"/>
    <w:rsid w:val="00225DF3"/>
    <w:rsid w:val="002431C8"/>
    <w:rsid w:val="00244F42"/>
    <w:rsid w:val="002524A1"/>
    <w:rsid w:val="00255015"/>
    <w:rsid w:val="002609B4"/>
    <w:rsid w:val="002661C1"/>
    <w:rsid w:val="00270FD1"/>
    <w:rsid w:val="00274683"/>
    <w:rsid w:val="00282727"/>
    <w:rsid w:val="0028561C"/>
    <w:rsid w:val="00297FA7"/>
    <w:rsid w:val="002A43BD"/>
    <w:rsid w:val="002A60DB"/>
    <w:rsid w:val="002D5AC2"/>
    <w:rsid w:val="002D7547"/>
    <w:rsid w:val="002F163B"/>
    <w:rsid w:val="002F7636"/>
    <w:rsid w:val="00311D4B"/>
    <w:rsid w:val="0031450E"/>
    <w:rsid w:val="00320ACE"/>
    <w:rsid w:val="0032396F"/>
    <w:rsid w:val="0033596B"/>
    <w:rsid w:val="0034159F"/>
    <w:rsid w:val="00355EFB"/>
    <w:rsid w:val="00377EEE"/>
    <w:rsid w:val="0038130E"/>
    <w:rsid w:val="00385C85"/>
    <w:rsid w:val="00391B46"/>
    <w:rsid w:val="003A07BB"/>
    <w:rsid w:val="003B27E6"/>
    <w:rsid w:val="003D088D"/>
    <w:rsid w:val="003E6372"/>
    <w:rsid w:val="003F1111"/>
    <w:rsid w:val="004016CE"/>
    <w:rsid w:val="00402D49"/>
    <w:rsid w:val="00410467"/>
    <w:rsid w:val="00422860"/>
    <w:rsid w:val="00423DAD"/>
    <w:rsid w:val="004272D7"/>
    <w:rsid w:val="004277C9"/>
    <w:rsid w:val="004346E0"/>
    <w:rsid w:val="0044068F"/>
    <w:rsid w:val="00453F1F"/>
    <w:rsid w:val="004552D9"/>
    <w:rsid w:val="00462C46"/>
    <w:rsid w:val="00464EC5"/>
    <w:rsid w:val="00466B18"/>
    <w:rsid w:val="00474AF7"/>
    <w:rsid w:val="00495C9F"/>
    <w:rsid w:val="004A5F27"/>
    <w:rsid w:val="004B06DE"/>
    <w:rsid w:val="004B5C6F"/>
    <w:rsid w:val="004C2EB6"/>
    <w:rsid w:val="004C3D1F"/>
    <w:rsid w:val="004D27CF"/>
    <w:rsid w:val="004E4E7C"/>
    <w:rsid w:val="0052066A"/>
    <w:rsid w:val="005240AA"/>
    <w:rsid w:val="00543009"/>
    <w:rsid w:val="005531DC"/>
    <w:rsid w:val="00555D50"/>
    <w:rsid w:val="005629EE"/>
    <w:rsid w:val="00562E55"/>
    <w:rsid w:val="00585E9E"/>
    <w:rsid w:val="005A44CB"/>
    <w:rsid w:val="005A5E55"/>
    <w:rsid w:val="005B5731"/>
    <w:rsid w:val="005D7ACF"/>
    <w:rsid w:val="005E37A6"/>
    <w:rsid w:val="005F3626"/>
    <w:rsid w:val="005F624C"/>
    <w:rsid w:val="00600D32"/>
    <w:rsid w:val="00602BC5"/>
    <w:rsid w:val="00603E8F"/>
    <w:rsid w:val="006059AE"/>
    <w:rsid w:val="00611F47"/>
    <w:rsid w:val="00623D2D"/>
    <w:rsid w:val="006263D0"/>
    <w:rsid w:val="006364B8"/>
    <w:rsid w:val="00637F09"/>
    <w:rsid w:val="006410D9"/>
    <w:rsid w:val="0064129B"/>
    <w:rsid w:val="00643C54"/>
    <w:rsid w:val="006639E4"/>
    <w:rsid w:val="00663AE5"/>
    <w:rsid w:val="006654E8"/>
    <w:rsid w:val="006831B7"/>
    <w:rsid w:val="006A355F"/>
    <w:rsid w:val="006C70C1"/>
    <w:rsid w:val="006D63D7"/>
    <w:rsid w:val="00707A45"/>
    <w:rsid w:val="007217EA"/>
    <w:rsid w:val="007413CE"/>
    <w:rsid w:val="00754F49"/>
    <w:rsid w:val="00755FFD"/>
    <w:rsid w:val="00770F07"/>
    <w:rsid w:val="00781454"/>
    <w:rsid w:val="00782307"/>
    <w:rsid w:val="00783F4F"/>
    <w:rsid w:val="00785FCB"/>
    <w:rsid w:val="007A0500"/>
    <w:rsid w:val="007A5D18"/>
    <w:rsid w:val="007C0439"/>
    <w:rsid w:val="007C4A0D"/>
    <w:rsid w:val="007D0F75"/>
    <w:rsid w:val="007D3771"/>
    <w:rsid w:val="007F0F3E"/>
    <w:rsid w:val="007F7BAE"/>
    <w:rsid w:val="008138C6"/>
    <w:rsid w:val="00815C5A"/>
    <w:rsid w:val="00823F24"/>
    <w:rsid w:val="008249D3"/>
    <w:rsid w:val="008327F6"/>
    <w:rsid w:val="008342DC"/>
    <w:rsid w:val="008413C2"/>
    <w:rsid w:val="00842919"/>
    <w:rsid w:val="008476CA"/>
    <w:rsid w:val="008525A8"/>
    <w:rsid w:val="00854EEE"/>
    <w:rsid w:val="00861499"/>
    <w:rsid w:val="00865CFE"/>
    <w:rsid w:val="00887A87"/>
    <w:rsid w:val="00895DB9"/>
    <w:rsid w:val="00895FCB"/>
    <w:rsid w:val="008A0DB6"/>
    <w:rsid w:val="008B057D"/>
    <w:rsid w:val="008B0B57"/>
    <w:rsid w:val="008B0F5F"/>
    <w:rsid w:val="008C0433"/>
    <w:rsid w:val="008C154B"/>
    <w:rsid w:val="008E7594"/>
    <w:rsid w:val="008F32F0"/>
    <w:rsid w:val="009041BB"/>
    <w:rsid w:val="00904BD2"/>
    <w:rsid w:val="00905064"/>
    <w:rsid w:val="009078CA"/>
    <w:rsid w:val="00921867"/>
    <w:rsid w:val="00923383"/>
    <w:rsid w:val="0095541C"/>
    <w:rsid w:val="00966C17"/>
    <w:rsid w:val="0097140A"/>
    <w:rsid w:val="00975727"/>
    <w:rsid w:val="009A4343"/>
    <w:rsid w:val="009B2897"/>
    <w:rsid w:val="009C6098"/>
    <w:rsid w:val="009C7501"/>
    <w:rsid w:val="009D0A69"/>
    <w:rsid w:val="009D4276"/>
    <w:rsid w:val="009F00B2"/>
    <w:rsid w:val="009F0D4A"/>
    <w:rsid w:val="009F4F49"/>
    <w:rsid w:val="009F70B4"/>
    <w:rsid w:val="00A05162"/>
    <w:rsid w:val="00A10033"/>
    <w:rsid w:val="00A17D5F"/>
    <w:rsid w:val="00A238DE"/>
    <w:rsid w:val="00A30F53"/>
    <w:rsid w:val="00A549D1"/>
    <w:rsid w:val="00A60D49"/>
    <w:rsid w:val="00A643CB"/>
    <w:rsid w:val="00A815AA"/>
    <w:rsid w:val="00A84E97"/>
    <w:rsid w:val="00A9534D"/>
    <w:rsid w:val="00A96B9C"/>
    <w:rsid w:val="00AA2700"/>
    <w:rsid w:val="00AB0674"/>
    <w:rsid w:val="00AC23E1"/>
    <w:rsid w:val="00AE0D8D"/>
    <w:rsid w:val="00AF50A7"/>
    <w:rsid w:val="00AF5894"/>
    <w:rsid w:val="00B009F9"/>
    <w:rsid w:val="00B010F9"/>
    <w:rsid w:val="00B03F1A"/>
    <w:rsid w:val="00B124DF"/>
    <w:rsid w:val="00B13C0E"/>
    <w:rsid w:val="00B21A33"/>
    <w:rsid w:val="00B30C43"/>
    <w:rsid w:val="00B41FC2"/>
    <w:rsid w:val="00B53B76"/>
    <w:rsid w:val="00B54888"/>
    <w:rsid w:val="00B73E2B"/>
    <w:rsid w:val="00B76265"/>
    <w:rsid w:val="00B85059"/>
    <w:rsid w:val="00BA5124"/>
    <w:rsid w:val="00BB7B0B"/>
    <w:rsid w:val="00BD79FF"/>
    <w:rsid w:val="00BE2522"/>
    <w:rsid w:val="00BF1773"/>
    <w:rsid w:val="00BF49D2"/>
    <w:rsid w:val="00C13C48"/>
    <w:rsid w:val="00C222A7"/>
    <w:rsid w:val="00C31EAD"/>
    <w:rsid w:val="00C33BC5"/>
    <w:rsid w:val="00C3458F"/>
    <w:rsid w:val="00C43F97"/>
    <w:rsid w:val="00C44473"/>
    <w:rsid w:val="00C4684F"/>
    <w:rsid w:val="00C5767B"/>
    <w:rsid w:val="00C73BCA"/>
    <w:rsid w:val="00C82D28"/>
    <w:rsid w:val="00C86982"/>
    <w:rsid w:val="00C954B4"/>
    <w:rsid w:val="00CB4F3B"/>
    <w:rsid w:val="00CC0F50"/>
    <w:rsid w:val="00CC14EC"/>
    <w:rsid w:val="00CC3916"/>
    <w:rsid w:val="00CC7DBA"/>
    <w:rsid w:val="00CD1979"/>
    <w:rsid w:val="00CD1E7C"/>
    <w:rsid w:val="00CD29C8"/>
    <w:rsid w:val="00CD69FF"/>
    <w:rsid w:val="00CE6941"/>
    <w:rsid w:val="00CE7121"/>
    <w:rsid w:val="00CF2ACE"/>
    <w:rsid w:val="00D004D0"/>
    <w:rsid w:val="00D13FF1"/>
    <w:rsid w:val="00D23B1B"/>
    <w:rsid w:val="00D25A68"/>
    <w:rsid w:val="00D716EB"/>
    <w:rsid w:val="00D76DA4"/>
    <w:rsid w:val="00D920FA"/>
    <w:rsid w:val="00D921B8"/>
    <w:rsid w:val="00D936D8"/>
    <w:rsid w:val="00DA2BB0"/>
    <w:rsid w:val="00DC0733"/>
    <w:rsid w:val="00DC619C"/>
    <w:rsid w:val="00DC73EE"/>
    <w:rsid w:val="00DC7DD3"/>
    <w:rsid w:val="00DD1C3A"/>
    <w:rsid w:val="00DD51D1"/>
    <w:rsid w:val="00DF2E7C"/>
    <w:rsid w:val="00E260C4"/>
    <w:rsid w:val="00E26E3E"/>
    <w:rsid w:val="00E27817"/>
    <w:rsid w:val="00E35B04"/>
    <w:rsid w:val="00E44688"/>
    <w:rsid w:val="00E4490E"/>
    <w:rsid w:val="00E46304"/>
    <w:rsid w:val="00E53666"/>
    <w:rsid w:val="00E667C9"/>
    <w:rsid w:val="00E810A3"/>
    <w:rsid w:val="00E9064C"/>
    <w:rsid w:val="00E956E3"/>
    <w:rsid w:val="00EB2EBF"/>
    <w:rsid w:val="00EE72CA"/>
    <w:rsid w:val="00EF21B0"/>
    <w:rsid w:val="00F008AD"/>
    <w:rsid w:val="00F0096D"/>
    <w:rsid w:val="00F04162"/>
    <w:rsid w:val="00F0536E"/>
    <w:rsid w:val="00F05A44"/>
    <w:rsid w:val="00F061AB"/>
    <w:rsid w:val="00F16BA1"/>
    <w:rsid w:val="00F2398C"/>
    <w:rsid w:val="00F373D2"/>
    <w:rsid w:val="00F41231"/>
    <w:rsid w:val="00F5647D"/>
    <w:rsid w:val="00F623A9"/>
    <w:rsid w:val="00F6441B"/>
    <w:rsid w:val="00F72A5C"/>
    <w:rsid w:val="00F76593"/>
    <w:rsid w:val="00F84D9E"/>
    <w:rsid w:val="00F86474"/>
    <w:rsid w:val="00F915F1"/>
    <w:rsid w:val="00F97F01"/>
    <w:rsid w:val="00FA2813"/>
    <w:rsid w:val="00FA49F6"/>
    <w:rsid w:val="00FA4F7D"/>
    <w:rsid w:val="00FA587F"/>
    <w:rsid w:val="00FA610D"/>
    <w:rsid w:val="00FB5BB6"/>
    <w:rsid w:val="00FD36DF"/>
    <w:rsid w:val="00FD768C"/>
    <w:rsid w:val="00FF227F"/>
    <w:rsid w:val="00FF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C1ECB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43C5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8505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B124DF"/>
    <w:pPr>
      <w:keepNext/>
      <w:autoSpaceDE w:val="0"/>
      <w:autoSpaceDN w:val="0"/>
      <w:adjustRightInd w:val="0"/>
      <w:spacing w:before="100" w:line="240" w:lineRule="exact"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locked/>
    <w:rsid w:val="00F623A9"/>
    <w:pPr>
      <w:keepNext/>
      <w:keepLines/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locked/>
    <w:rsid w:val="008249D3"/>
    <w:pPr>
      <w:keepNext/>
      <w:framePr w:w="10206" w:wrap="auto" w:vAnchor="page" w:hAnchor="page" w:x="1201" w:y="12435" w:anchorLock="1"/>
      <w:spacing w:before="20"/>
      <w:outlineLvl w:val="4"/>
    </w:pPr>
    <w:rPr>
      <w:rFonts w:ascii="Gautami" w:eastAsia="Times New Roman" w:hAnsi="Gautami" w:cs="Gautami"/>
      <w:b/>
      <w:bCs/>
      <w:sz w:val="18"/>
      <w:szCs w:val="18"/>
    </w:rPr>
  </w:style>
  <w:style w:type="paragraph" w:styleId="6">
    <w:name w:val="heading 6"/>
    <w:basedOn w:val="a"/>
    <w:next w:val="a"/>
    <w:link w:val="60"/>
    <w:uiPriority w:val="99"/>
    <w:qFormat/>
    <w:locked/>
    <w:rsid w:val="008249D3"/>
    <w:pPr>
      <w:keepNext/>
      <w:framePr w:w="10206" w:wrap="auto" w:vAnchor="page" w:hAnchor="page" w:x="1201" w:y="12435" w:anchorLock="1"/>
      <w:jc w:val="center"/>
      <w:outlineLvl w:val="5"/>
    </w:pPr>
    <w:rPr>
      <w:rFonts w:ascii="Gautami" w:eastAsia="Times New Roman" w:hAnsi="Gautami" w:cs="Gautam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locked/>
    <w:rsid w:val="008249D3"/>
    <w:pPr>
      <w:keepNext/>
      <w:framePr w:w="10206" w:wrap="auto" w:vAnchor="page" w:hAnchor="page" w:x="1201" w:y="12435" w:anchorLock="1"/>
      <w:jc w:val="center"/>
      <w:outlineLvl w:val="6"/>
    </w:pPr>
    <w:rPr>
      <w:rFonts w:ascii="Gautami" w:eastAsia="Times New Roman" w:hAnsi="Gautami" w:cs="Gautami"/>
      <w:b/>
      <w:bCs/>
      <w:sz w:val="32"/>
      <w:szCs w:val="32"/>
    </w:rPr>
  </w:style>
  <w:style w:type="paragraph" w:styleId="8">
    <w:name w:val="heading 8"/>
    <w:basedOn w:val="a"/>
    <w:next w:val="a"/>
    <w:link w:val="80"/>
    <w:uiPriority w:val="99"/>
    <w:qFormat/>
    <w:locked/>
    <w:rsid w:val="008249D3"/>
    <w:pPr>
      <w:keepNext/>
      <w:framePr w:w="10206" w:wrap="auto" w:vAnchor="page" w:hAnchor="page" w:x="1201" w:y="12435" w:anchorLock="1"/>
      <w:spacing w:before="100"/>
      <w:jc w:val="center"/>
      <w:outlineLvl w:val="7"/>
    </w:pPr>
    <w:rPr>
      <w:rFonts w:ascii="Gautami" w:eastAsia="Times New Roman" w:hAnsi="Gautami" w:cs="Gautam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43C5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B85059"/>
    <w:rPr>
      <w:rFonts w:ascii="Times New Roman" w:hAnsi="Times New Roman" w:cs="Times New Roman"/>
      <w:b/>
      <w:bCs/>
      <w:snapToGrid w:val="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B124DF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F623A9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8249D3"/>
    <w:rPr>
      <w:rFonts w:ascii="Gautami" w:hAnsi="Gautami" w:cs="Gautami"/>
      <w:b/>
      <w:bCs/>
      <w:sz w:val="22"/>
      <w:szCs w:val="22"/>
    </w:rPr>
  </w:style>
  <w:style w:type="character" w:customStyle="1" w:styleId="60">
    <w:name w:val="Заголовок 6 Знак"/>
    <w:link w:val="6"/>
    <w:uiPriority w:val="99"/>
    <w:locked/>
    <w:rsid w:val="008249D3"/>
    <w:rPr>
      <w:rFonts w:ascii="Gautami" w:hAnsi="Gautami" w:cs="Gautami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8249D3"/>
    <w:rPr>
      <w:rFonts w:ascii="Gautami" w:hAnsi="Gautami" w:cs="Gautami"/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locked/>
    <w:rsid w:val="008249D3"/>
    <w:rPr>
      <w:rFonts w:ascii="Gautami" w:hAnsi="Gautami" w:cs="Gautami"/>
      <w:b/>
      <w:bCs/>
      <w:sz w:val="22"/>
      <w:szCs w:val="22"/>
    </w:rPr>
  </w:style>
  <w:style w:type="paragraph" w:styleId="a3">
    <w:name w:val="Subtitle"/>
    <w:basedOn w:val="a"/>
    <w:link w:val="a4"/>
    <w:uiPriority w:val="99"/>
    <w:qFormat/>
    <w:rsid w:val="001C1ECB"/>
    <w:pPr>
      <w:autoSpaceDE w:val="0"/>
      <w:autoSpaceDN w:val="0"/>
      <w:jc w:val="center"/>
    </w:pPr>
    <w:rPr>
      <w:rFonts w:ascii="Courier New" w:hAnsi="Courier New" w:cs="Courier New"/>
      <w:b/>
      <w:bCs/>
      <w:sz w:val="32"/>
      <w:szCs w:val="32"/>
    </w:rPr>
  </w:style>
  <w:style w:type="character" w:customStyle="1" w:styleId="a4">
    <w:name w:val="Подзаголовок Знак"/>
    <w:link w:val="a3"/>
    <w:uiPriority w:val="99"/>
    <w:locked/>
    <w:rsid w:val="001C1ECB"/>
    <w:rPr>
      <w:rFonts w:ascii="Courier New" w:hAnsi="Courier New" w:cs="Courier New"/>
      <w:b/>
      <w:bCs/>
      <w:sz w:val="32"/>
      <w:szCs w:val="32"/>
      <w:lang w:eastAsia="ru-RU"/>
    </w:rPr>
  </w:style>
  <w:style w:type="paragraph" w:customStyle="1" w:styleId="11">
    <w:name w:val="Абзац списка1"/>
    <w:basedOn w:val="a"/>
    <w:uiPriority w:val="99"/>
    <w:rsid w:val="00663AE5"/>
    <w:pPr>
      <w:ind w:left="720"/>
    </w:pPr>
  </w:style>
  <w:style w:type="paragraph" w:styleId="a5">
    <w:name w:val="Body Text Indent"/>
    <w:basedOn w:val="a"/>
    <w:link w:val="a6"/>
    <w:uiPriority w:val="99"/>
    <w:rsid w:val="00E260C4"/>
    <w:pPr>
      <w:autoSpaceDE w:val="0"/>
      <w:autoSpaceDN w:val="0"/>
      <w:adjustRightInd w:val="0"/>
      <w:ind w:firstLine="561"/>
      <w:jc w:val="both"/>
    </w:pPr>
  </w:style>
  <w:style w:type="character" w:customStyle="1" w:styleId="a6">
    <w:name w:val="Основной текст с отступом Знак"/>
    <w:link w:val="a5"/>
    <w:uiPriority w:val="99"/>
    <w:locked/>
    <w:rsid w:val="00E260C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Пункт"/>
    <w:basedOn w:val="a"/>
    <w:uiPriority w:val="99"/>
    <w:rsid w:val="00B85059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customStyle="1" w:styleId="a8">
    <w:name w:val="Подпункт"/>
    <w:basedOn w:val="a7"/>
    <w:uiPriority w:val="99"/>
    <w:rsid w:val="00B85059"/>
  </w:style>
  <w:style w:type="character" w:customStyle="1" w:styleId="a9">
    <w:name w:val="комментарий"/>
    <w:uiPriority w:val="99"/>
    <w:rsid w:val="00B85059"/>
    <w:rPr>
      <w:b/>
      <w:bCs/>
      <w:i/>
      <w:iCs/>
      <w:shd w:val="clear" w:color="auto" w:fill="auto"/>
    </w:rPr>
  </w:style>
  <w:style w:type="paragraph" w:customStyle="1" w:styleId="aa">
    <w:name w:val="Подподпункт"/>
    <w:basedOn w:val="a8"/>
    <w:uiPriority w:val="99"/>
    <w:rsid w:val="00B85059"/>
    <w:pPr>
      <w:numPr>
        <w:ilvl w:val="4"/>
      </w:numPr>
      <w:tabs>
        <w:tab w:val="num" w:pos="1134"/>
        <w:tab w:val="num" w:pos="1701"/>
      </w:tabs>
      <w:ind w:left="1701" w:hanging="567"/>
    </w:pPr>
  </w:style>
  <w:style w:type="paragraph" w:styleId="ab">
    <w:name w:val="header"/>
    <w:basedOn w:val="a"/>
    <w:link w:val="ac"/>
    <w:uiPriority w:val="99"/>
    <w:semiHidden/>
    <w:rsid w:val="00F053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F053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rsid w:val="000A1DA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0A1DA7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99"/>
    <w:qFormat/>
    <w:rsid w:val="00E35B04"/>
    <w:pPr>
      <w:ind w:left="708"/>
    </w:pPr>
  </w:style>
  <w:style w:type="paragraph" w:styleId="af2">
    <w:name w:val="Body Text"/>
    <w:basedOn w:val="a"/>
    <w:link w:val="af3"/>
    <w:uiPriority w:val="99"/>
    <w:rsid w:val="008249D3"/>
    <w:pPr>
      <w:spacing w:after="120"/>
    </w:pPr>
  </w:style>
  <w:style w:type="character" w:customStyle="1" w:styleId="af3">
    <w:name w:val="Основной текст Знак"/>
    <w:link w:val="af2"/>
    <w:uiPriority w:val="99"/>
    <w:locked/>
    <w:rsid w:val="008249D3"/>
    <w:rPr>
      <w:rFonts w:ascii="Times New Roman" w:hAnsi="Times New Roman" w:cs="Times New Roman"/>
    </w:rPr>
  </w:style>
  <w:style w:type="table" w:styleId="af4">
    <w:name w:val="Table Grid"/>
    <w:basedOn w:val="a1"/>
    <w:uiPriority w:val="99"/>
    <w:locked/>
    <w:rsid w:val="008249D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8249D3"/>
  </w:style>
  <w:style w:type="paragraph" w:styleId="21">
    <w:name w:val="Body Text 2"/>
    <w:basedOn w:val="a"/>
    <w:link w:val="22"/>
    <w:uiPriority w:val="99"/>
    <w:rsid w:val="008249D3"/>
    <w:pPr>
      <w:spacing w:after="120" w:line="480" w:lineRule="auto"/>
    </w:pPr>
    <w:rPr>
      <w:rFonts w:ascii="Bookman Old Style" w:eastAsia="Times New Roman" w:hAnsi="Bookman Old Style" w:cs="Bookman Old Style"/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8249D3"/>
    <w:rPr>
      <w:rFonts w:ascii="Bookman Old Style" w:hAnsi="Bookman Old Style" w:cs="Bookman Old Style"/>
      <w:sz w:val="24"/>
      <w:szCs w:val="24"/>
    </w:rPr>
  </w:style>
  <w:style w:type="paragraph" w:customStyle="1" w:styleId="TimesNewRomanPSMT">
    <w:name w:val="Обычный + (латиница) TimesNewRomanPSMT"/>
    <w:basedOn w:val="a"/>
    <w:uiPriority w:val="99"/>
    <w:rsid w:val="008249D3"/>
    <w:pPr>
      <w:autoSpaceDE w:val="0"/>
      <w:autoSpaceDN w:val="0"/>
      <w:adjustRightInd w:val="0"/>
    </w:pPr>
    <w:rPr>
      <w:rFonts w:ascii="TimesNewRomanPSMT" w:eastAsia="Times New Roman" w:hAnsi="TimesNewRomanPSMT" w:cs="TimesNewRomanPSMT"/>
      <w:sz w:val="24"/>
      <w:szCs w:val="24"/>
    </w:rPr>
  </w:style>
  <w:style w:type="character" w:customStyle="1" w:styleId="WW8Num2z0">
    <w:name w:val="WW8Num2z0"/>
    <w:uiPriority w:val="99"/>
    <w:rsid w:val="008249D3"/>
    <w:rPr>
      <w:rFonts w:ascii="Symbol" w:hAnsi="Symbol" w:cs="Symbol"/>
    </w:rPr>
  </w:style>
  <w:style w:type="character" w:styleId="af5">
    <w:name w:val="Strong"/>
    <w:uiPriority w:val="99"/>
    <w:qFormat/>
    <w:locked/>
    <w:rsid w:val="008249D3"/>
    <w:rPr>
      <w:b/>
      <w:bCs/>
    </w:rPr>
  </w:style>
  <w:style w:type="paragraph" w:styleId="af6">
    <w:name w:val="Normal (Web)"/>
    <w:basedOn w:val="a"/>
    <w:uiPriority w:val="99"/>
    <w:rsid w:val="008249D3"/>
    <w:pPr>
      <w:spacing w:after="240"/>
    </w:pPr>
    <w:rPr>
      <w:rFonts w:eastAsia="Times New Roman"/>
      <w:sz w:val="24"/>
      <w:szCs w:val="24"/>
    </w:rPr>
  </w:style>
  <w:style w:type="character" w:styleId="af7">
    <w:name w:val="Emphasis"/>
    <w:uiPriority w:val="99"/>
    <w:qFormat/>
    <w:locked/>
    <w:rsid w:val="008249D3"/>
    <w:rPr>
      <w:i/>
      <w:iCs/>
    </w:rPr>
  </w:style>
  <w:style w:type="paragraph" w:styleId="31">
    <w:name w:val="Body Text 3"/>
    <w:basedOn w:val="a"/>
    <w:link w:val="32"/>
    <w:uiPriority w:val="99"/>
    <w:rsid w:val="008249D3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8249D3"/>
    <w:rPr>
      <w:rFonts w:ascii="Times New Roman" w:hAnsi="Times New Roman" w:cs="Times New Roman"/>
      <w:sz w:val="16"/>
      <w:szCs w:val="16"/>
    </w:rPr>
  </w:style>
  <w:style w:type="paragraph" w:styleId="af8">
    <w:name w:val="Title"/>
    <w:basedOn w:val="a"/>
    <w:link w:val="af9"/>
    <w:uiPriority w:val="99"/>
    <w:qFormat/>
    <w:locked/>
    <w:rsid w:val="008249D3"/>
    <w:pPr>
      <w:jc w:val="center"/>
    </w:pPr>
    <w:rPr>
      <w:rFonts w:eastAsia="Times New Roman"/>
      <w:b/>
      <w:bCs/>
      <w:sz w:val="28"/>
      <w:szCs w:val="28"/>
    </w:rPr>
  </w:style>
  <w:style w:type="character" w:customStyle="1" w:styleId="af9">
    <w:name w:val="Название Знак"/>
    <w:link w:val="af8"/>
    <w:uiPriority w:val="99"/>
    <w:locked/>
    <w:rsid w:val="008249D3"/>
    <w:rPr>
      <w:rFonts w:ascii="Times New Roman" w:hAnsi="Times New Roman" w:cs="Times New Roman"/>
      <w:b/>
      <w:bCs/>
      <w:sz w:val="28"/>
      <w:szCs w:val="28"/>
    </w:rPr>
  </w:style>
  <w:style w:type="character" w:customStyle="1" w:styleId="12">
    <w:name w:val="Знак Знак12"/>
    <w:uiPriority w:val="99"/>
    <w:rsid w:val="008249D3"/>
    <w:rPr>
      <w:rFonts w:ascii="Gautami" w:hAnsi="Gautami" w:cs="Gautami"/>
      <w:b/>
      <w:bCs/>
      <w:sz w:val="22"/>
      <w:szCs w:val="22"/>
    </w:rPr>
  </w:style>
  <w:style w:type="character" w:customStyle="1" w:styleId="71">
    <w:name w:val="Знак Знак7"/>
    <w:uiPriority w:val="99"/>
    <w:rsid w:val="008249D3"/>
    <w:rPr>
      <w:rFonts w:ascii="Gautami" w:hAnsi="Gautami" w:cs="Gautami"/>
      <w:sz w:val="22"/>
      <w:szCs w:val="22"/>
    </w:rPr>
  </w:style>
  <w:style w:type="character" w:customStyle="1" w:styleId="61">
    <w:name w:val="Знак Знак6"/>
    <w:uiPriority w:val="99"/>
    <w:rsid w:val="008249D3"/>
    <w:rPr>
      <w:rFonts w:ascii="Gautami" w:hAnsi="Gautami" w:cs="Gautami"/>
      <w:sz w:val="22"/>
      <w:szCs w:val="22"/>
    </w:rPr>
  </w:style>
  <w:style w:type="character" w:customStyle="1" w:styleId="51">
    <w:name w:val="Знак Знак5"/>
    <w:uiPriority w:val="99"/>
    <w:rsid w:val="008249D3"/>
    <w:rPr>
      <w:rFonts w:ascii="Gautami" w:hAnsi="Gautami" w:cs="Gautami"/>
      <w:b/>
      <w:bCs/>
      <w:sz w:val="22"/>
      <w:szCs w:val="22"/>
    </w:rPr>
  </w:style>
  <w:style w:type="character" w:styleId="afa">
    <w:name w:val="page number"/>
    <w:basedOn w:val="a0"/>
    <w:uiPriority w:val="99"/>
    <w:rsid w:val="008249D3"/>
  </w:style>
  <w:style w:type="paragraph" w:styleId="23">
    <w:name w:val="Body Text Indent 2"/>
    <w:basedOn w:val="a"/>
    <w:link w:val="24"/>
    <w:uiPriority w:val="99"/>
    <w:rsid w:val="008249D3"/>
    <w:pPr>
      <w:spacing w:after="120" w:line="480" w:lineRule="auto"/>
      <w:ind w:left="283"/>
    </w:pPr>
    <w:rPr>
      <w:rFonts w:ascii="Gautami" w:eastAsia="Times New Roman" w:hAnsi="Gautami" w:cs="Gautami"/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locked/>
    <w:rsid w:val="008249D3"/>
    <w:rPr>
      <w:rFonts w:ascii="Gautami" w:hAnsi="Gautami" w:cs="Gautami"/>
      <w:sz w:val="22"/>
      <w:szCs w:val="22"/>
    </w:rPr>
  </w:style>
  <w:style w:type="paragraph" w:styleId="33">
    <w:name w:val="Body Text Indent 3"/>
    <w:basedOn w:val="a"/>
    <w:link w:val="34"/>
    <w:uiPriority w:val="99"/>
    <w:rsid w:val="008249D3"/>
    <w:pPr>
      <w:spacing w:after="120"/>
      <w:ind w:left="283"/>
    </w:pPr>
    <w:rPr>
      <w:rFonts w:ascii="Gautami" w:eastAsia="Times New Roman" w:hAnsi="Gautami" w:cs="Gautam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locked/>
    <w:rsid w:val="008249D3"/>
    <w:rPr>
      <w:rFonts w:ascii="Gautami" w:hAnsi="Gautami" w:cs="Gautami"/>
      <w:sz w:val="16"/>
      <w:szCs w:val="16"/>
    </w:rPr>
  </w:style>
  <w:style w:type="paragraph" w:styleId="afb">
    <w:name w:val="Block Text"/>
    <w:basedOn w:val="a"/>
    <w:uiPriority w:val="99"/>
    <w:rsid w:val="008249D3"/>
    <w:pPr>
      <w:autoSpaceDE w:val="0"/>
      <w:autoSpaceDN w:val="0"/>
      <w:ind w:left="454" w:right="454" w:firstLine="340"/>
      <w:jc w:val="both"/>
    </w:pPr>
    <w:rPr>
      <w:rFonts w:ascii="Gautami" w:eastAsia="Times New Roman" w:hAnsi="Gautami" w:cs="Gautami"/>
      <w:sz w:val="22"/>
      <w:szCs w:val="22"/>
    </w:rPr>
  </w:style>
  <w:style w:type="paragraph" w:customStyle="1" w:styleId="Heading">
    <w:name w:val="Heading"/>
    <w:basedOn w:val="a"/>
    <w:next w:val="a"/>
    <w:uiPriority w:val="99"/>
    <w:rsid w:val="008249D3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norm1">
    <w:name w:val="norm1"/>
    <w:uiPriority w:val="99"/>
    <w:rsid w:val="008249D3"/>
    <w:rPr>
      <w:rFonts w:ascii="Verdana" w:hAnsi="Verdana" w:cs="Verdana"/>
      <w:color w:val="auto"/>
      <w:sz w:val="12"/>
      <w:szCs w:val="12"/>
    </w:rPr>
  </w:style>
  <w:style w:type="paragraph" w:customStyle="1" w:styleId="npb">
    <w:name w:val="npb"/>
    <w:basedOn w:val="a"/>
    <w:uiPriority w:val="99"/>
    <w:rsid w:val="008249D3"/>
    <w:pPr>
      <w:spacing w:before="9" w:after="9"/>
      <w:jc w:val="center"/>
    </w:pPr>
    <w:rPr>
      <w:rFonts w:eastAsia="Times New Roman"/>
      <w:b/>
      <w:bCs/>
      <w:color w:val="800000"/>
      <w:sz w:val="28"/>
      <w:szCs w:val="28"/>
    </w:rPr>
  </w:style>
  <w:style w:type="paragraph" w:customStyle="1" w:styleId="snip">
    <w:name w:val="snip"/>
    <w:basedOn w:val="a"/>
    <w:uiPriority w:val="99"/>
    <w:rsid w:val="008249D3"/>
    <w:pPr>
      <w:spacing w:before="9" w:after="9"/>
      <w:jc w:val="center"/>
    </w:pPr>
    <w:rPr>
      <w:rFonts w:eastAsia="Times New Roman"/>
      <w:b/>
      <w:bCs/>
      <w:color w:val="800000"/>
      <w:sz w:val="28"/>
      <w:szCs w:val="28"/>
    </w:rPr>
  </w:style>
  <w:style w:type="character" w:styleId="afc">
    <w:name w:val="Hyperlink"/>
    <w:uiPriority w:val="99"/>
    <w:rsid w:val="008249D3"/>
    <w:rPr>
      <w:color w:val="0000FF"/>
      <w:u w:val="single"/>
    </w:rPr>
  </w:style>
  <w:style w:type="paragraph" w:customStyle="1" w:styleId="afd">
    <w:name w:val="Знак"/>
    <w:basedOn w:val="a"/>
    <w:uiPriority w:val="99"/>
    <w:rsid w:val="008249D3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customStyle="1" w:styleId="Default">
    <w:name w:val="Default"/>
    <w:uiPriority w:val="99"/>
    <w:rsid w:val="008249D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e">
    <w:name w:val="Простой текст"/>
    <w:basedOn w:val="ab"/>
    <w:link w:val="aff"/>
    <w:uiPriority w:val="99"/>
    <w:rsid w:val="008249D3"/>
    <w:pPr>
      <w:tabs>
        <w:tab w:val="clear" w:pos="4677"/>
        <w:tab w:val="clear" w:pos="9355"/>
      </w:tabs>
      <w:spacing w:before="60" w:after="60"/>
      <w:ind w:left="567"/>
      <w:jc w:val="both"/>
    </w:pPr>
    <w:rPr>
      <w:sz w:val="22"/>
      <w:szCs w:val="22"/>
    </w:rPr>
  </w:style>
  <w:style w:type="character" w:customStyle="1" w:styleId="aff">
    <w:name w:val="Простой текст Знак"/>
    <w:link w:val="afe"/>
    <w:uiPriority w:val="99"/>
    <w:locked/>
    <w:rsid w:val="008249D3"/>
    <w:rPr>
      <w:rFonts w:ascii="Times New Roman" w:hAnsi="Times New Roman" w:cs="Times New Roman"/>
      <w:sz w:val="22"/>
      <w:szCs w:val="22"/>
    </w:rPr>
  </w:style>
  <w:style w:type="paragraph" w:customStyle="1" w:styleId="13">
    <w:name w:val="Обычный1"/>
    <w:uiPriority w:val="99"/>
    <w:rsid w:val="008249D3"/>
    <w:pPr>
      <w:widowControl w:val="0"/>
      <w:spacing w:line="300" w:lineRule="auto"/>
      <w:ind w:right="4600"/>
    </w:pPr>
    <w:rPr>
      <w:rFonts w:ascii="Times New Roman" w:eastAsia="Times New Roman" w:hAnsi="Times New Roman"/>
      <w:sz w:val="22"/>
      <w:szCs w:val="22"/>
    </w:rPr>
  </w:style>
  <w:style w:type="paragraph" w:styleId="aff0">
    <w:name w:val="footnote text"/>
    <w:basedOn w:val="a"/>
    <w:link w:val="aff1"/>
    <w:uiPriority w:val="99"/>
    <w:semiHidden/>
    <w:rsid w:val="008249D3"/>
    <w:rPr>
      <w:rFonts w:eastAsia="Times New Roman"/>
    </w:rPr>
  </w:style>
  <w:style w:type="character" w:customStyle="1" w:styleId="aff1">
    <w:name w:val="Текст сноски Знак"/>
    <w:link w:val="aff0"/>
    <w:uiPriority w:val="99"/>
    <w:locked/>
    <w:rsid w:val="008249D3"/>
    <w:rPr>
      <w:rFonts w:ascii="Times New Roman" w:hAnsi="Times New Roman" w:cs="Times New Roman"/>
    </w:rPr>
  </w:style>
  <w:style w:type="paragraph" w:customStyle="1" w:styleId="aff2">
    <w:name w:val="Абзац ТЗ"/>
    <w:basedOn w:val="a"/>
    <w:uiPriority w:val="99"/>
    <w:rsid w:val="008249D3"/>
    <w:pPr>
      <w:spacing w:before="60" w:line="360" w:lineRule="auto"/>
      <w:ind w:firstLine="567"/>
      <w:jc w:val="both"/>
    </w:pPr>
    <w:rPr>
      <w:rFonts w:eastAsia="Times New Roman"/>
      <w:sz w:val="24"/>
      <w:szCs w:val="24"/>
    </w:rPr>
  </w:style>
  <w:style w:type="paragraph" w:styleId="aff3">
    <w:name w:val="Revision"/>
    <w:hidden/>
    <w:uiPriority w:val="99"/>
    <w:semiHidden/>
    <w:rsid w:val="009C6098"/>
    <w:rPr>
      <w:rFonts w:ascii="Times New Roman" w:hAnsi="Times New Roman"/>
    </w:rPr>
  </w:style>
  <w:style w:type="character" w:styleId="aff4">
    <w:name w:val="annotation reference"/>
    <w:uiPriority w:val="99"/>
    <w:semiHidden/>
    <w:rsid w:val="00270FD1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rsid w:val="00270FD1"/>
  </w:style>
  <w:style w:type="character" w:customStyle="1" w:styleId="aff6">
    <w:name w:val="Текст примечания Знак"/>
    <w:link w:val="aff5"/>
    <w:uiPriority w:val="99"/>
    <w:locked/>
    <w:rsid w:val="00270FD1"/>
    <w:rPr>
      <w:rFonts w:ascii="Times New Roman" w:hAnsi="Times New Roman" w:cs="Times New Roman"/>
    </w:rPr>
  </w:style>
  <w:style w:type="paragraph" w:styleId="aff7">
    <w:name w:val="annotation subject"/>
    <w:basedOn w:val="aff5"/>
    <w:next w:val="aff5"/>
    <w:link w:val="aff8"/>
    <w:uiPriority w:val="99"/>
    <w:semiHidden/>
    <w:rsid w:val="00270FD1"/>
    <w:rPr>
      <w:b/>
      <w:bCs/>
    </w:rPr>
  </w:style>
  <w:style w:type="character" w:customStyle="1" w:styleId="aff8">
    <w:name w:val="Тема примечания Знак"/>
    <w:link w:val="aff7"/>
    <w:uiPriority w:val="99"/>
    <w:locked/>
    <w:rsid w:val="00270FD1"/>
    <w:rPr>
      <w:rFonts w:ascii="Times New Roman" w:hAnsi="Times New Roman" w:cs="Times New Roman"/>
      <w:b/>
      <w:bCs/>
    </w:rPr>
  </w:style>
  <w:style w:type="paragraph" w:customStyle="1" w:styleId="aff9">
    <w:name w:val="Стиль"/>
    <w:rsid w:val="00A815AA"/>
    <w:rPr>
      <w:rFonts w:ascii="Times New Roman" w:eastAsia="Times New Roman" w:hAnsi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C1ECB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43C5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8505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B124DF"/>
    <w:pPr>
      <w:keepNext/>
      <w:autoSpaceDE w:val="0"/>
      <w:autoSpaceDN w:val="0"/>
      <w:adjustRightInd w:val="0"/>
      <w:spacing w:before="100" w:line="240" w:lineRule="exact"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locked/>
    <w:rsid w:val="00F623A9"/>
    <w:pPr>
      <w:keepNext/>
      <w:keepLines/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locked/>
    <w:rsid w:val="008249D3"/>
    <w:pPr>
      <w:keepNext/>
      <w:framePr w:w="10206" w:wrap="auto" w:vAnchor="page" w:hAnchor="page" w:x="1201" w:y="12435" w:anchorLock="1"/>
      <w:spacing w:before="20"/>
      <w:outlineLvl w:val="4"/>
    </w:pPr>
    <w:rPr>
      <w:rFonts w:ascii="Gautami" w:eastAsia="Times New Roman" w:hAnsi="Gautami" w:cs="Gautami"/>
      <w:b/>
      <w:bCs/>
      <w:sz w:val="18"/>
      <w:szCs w:val="18"/>
    </w:rPr>
  </w:style>
  <w:style w:type="paragraph" w:styleId="6">
    <w:name w:val="heading 6"/>
    <w:basedOn w:val="a"/>
    <w:next w:val="a"/>
    <w:link w:val="60"/>
    <w:uiPriority w:val="99"/>
    <w:qFormat/>
    <w:locked/>
    <w:rsid w:val="008249D3"/>
    <w:pPr>
      <w:keepNext/>
      <w:framePr w:w="10206" w:wrap="auto" w:vAnchor="page" w:hAnchor="page" w:x="1201" w:y="12435" w:anchorLock="1"/>
      <w:jc w:val="center"/>
      <w:outlineLvl w:val="5"/>
    </w:pPr>
    <w:rPr>
      <w:rFonts w:ascii="Gautami" w:eastAsia="Times New Roman" w:hAnsi="Gautami" w:cs="Gautam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locked/>
    <w:rsid w:val="008249D3"/>
    <w:pPr>
      <w:keepNext/>
      <w:framePr w:w="10206" w:wrap="auto" w:vAnchor="page" w:hAnchor="page" w:x="1201" w:y="12435" w:anchorLock="1"/>
      <w:jc w:val="center"/>
      <w:outlineLvl w:val="6"/>
    </w:pPr>
    <w:rPr>
      <w:rFonts w:ascii="Gautami" w:eastAsia="Times New Roman" w:hAnsi="Gautami" w:cs="Gautami"/>
      <w:b/>
      <w:bCs/>
      <w:sz w:val="32"/>
      <w:szCs w:val="32"/>
    </w:rPr>
  </w:style>
  <w:style w:type="paragraph" w:styleId="8">
    <w:name w:val="heading 8"/>
    <w:basedOn w:val="a"/>
    <w:next w:val="a"/>
    <w:link w:val="80"/>
    <w:uiPriority w:val="99"/>
    <w:qFormat/>
    <w:locked/>
    <w:rsid w:val="008249D3"/>
    <w:pPr>
      <w:keepNext/>
      <w:framePr w:w="10206" w:wrap="auto" w:vAnchor="page" w:hAnchor="page" w:x="1201" w:y="12435" w:anchorLock="1"/>
      <w:spacing w:before="100"/>
      <w:jc w:val="center"/>
      <w:outlineLvl w:val="7"/>
    </w:pPr>
    <w:rPr>
      <w:rFonts w:ascii="Gautami" w:eastAsia="Times New Roman" w:hAnsi="Gautami" w:cs="Gautam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43C5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B85059"/>
    <w:rPr>
      <w:rFonts w:ascii="Times New Roman" w:hAnsi="Times New Roman" w:cs="Times New Roman"/>
      <w:b/>
      <w:bCs/>
      <w:snapToGrid w:val="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B124DF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F623A9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8249D3"/>
    <w:rPr>
      <w:rFonts w:ascii="Gautami" w:hAnsi="Gautami" w:cs="Gautami"/>
      <w:b/>
      <w:bCs/>
      <w:sz w:val="22"/>
      <w:szCs w:val="22"/>
    </w:rPr>
  </w:style>
  <w:style w:type="character" w:customStyle="1" w:styleId="60">
    <w:name w:val="Заголовок 6 Знак"/>
    <w:link w:val="6"/>
    <w:uiPriority w:val="99"/>
    <w:locked/>
    <w:rsid w:val="008249D3"/>
    <w:rPr>
      <w:rFonts w:ascii="Gautami" w:hAnsi="Gautami" w:cs="Gautami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8249D3"/>
    <w:rPr>
      <w:rFonts w:ascii="Gautami" w:hAnsi="Gautami" w:cs="Gautami"/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locked/>
    <w:rsid w:val="008249D3"/>
    <w:rPr>
      <w:rFonts w:ascii="Gautami" w:hAnsi="Gautami" w:cs="Gautami"/>
      <w:b/>
      <w:bCs/>
      <w:sz w:val="22"/>
      <w:szCs w:val="22"/>
    </w:rPr>
  </w:style>
  <w:style w:type="paragraph" w:styleId="a3">
    <w:name w:val="Subtitle"/>
    <w:basedOn w:val="a"/>
    <w:link w:val="a4"/>
    <w:uiPriority w:val="99"/>
    <w:qFormat/>
    <w:rsid w:val="001C1ECB"/>
    <w:pPr>
      <w:autoSpaceDE w:val="0"/>
      <w:autoSpaceDN w:val="0"/>
      <w:jc w:val="center"/>
    </w:pPr>
    <w:rPr>
      <w:rFonts w:ascii="Courier New" w:hAnsi="Courier New" w:cs="Courier New"/>
      <w:b/>
      <w:bCs/>
      <w:sz w:val="32"/>
      <w:szCs w:val="32"/>
    </w:rPr>
  </w:style>
  <w:style w:type="character" w:customStyle="1" w:styleId="a4">
    <w:name w:val="Подзаголовок Знак"/>
    <w:link w:val="a3"/>
    <w:uiPriority w:val="99"/>
    <w:locked/>
    <w:rsid w:val="001C1ECB"/>
    <w:rPr>
      <w:rFonts w:ascii="Courier New" w:hAnsi="Courier New" w:cs="Courier New"/>
      <w:b/>
      <w:bCs/>
      <w:sz w:val="32"/>
      <w:szCs w:val="32"/>
      <w:lang w:eastAsia="ru-RU"/>
    </w:rPr>
  </w:style>
  <w:style w:type="paragraph" w:customStyle="1" w:styleId="11">
    <w:name w:val="Абзац списка1"/>
    <w:basedOn w:val="a"/>
    <w:uiPriority w:val="99"/>
    <w:rsid w:val="00663AE5"/>
    <w:pPr>
      <w:ind w:left="720"/>
    </w:pPr>
  </w:style>
  <w:style w:type="paragraph" w:styleId="a5">
    <w:name w:val="Body Text Indent"/>
    <w:basedOn w:val="a"/>
    <w:link w:val="a6"/>
    <w:uiPriority w:val="99"/>
    <w:rsid w:val="00E260C4"/>
    <w:pPr>
      <w:autoSpaceDE w:val="0"/>
      <w:autoSpaceDN w:val="0"/>
      <w:adjustRightInd w:val="0"/>
      <w:ind w:firstLine="561"/>
      <w:jc w:val="both"/>
    </w:pPr>
  </w:style>
  <w:style w:type="character" w:customStyle="1" w:styleId="a6">
    <w:name w:val="Основной текст с отступом Знак"/>
    <w:link w:val="a5"/>
    <w:uiPriority w:val="99"/>
    <w:locked/>
    <w:rsid w:val="00E260C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Пункт"/>
    <w:basedOn w:val="a"/>
    <w:uiPriority w:val="99"/>
    <w:rsid w:val="00B85059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customStyle="1" w:styleId="a8">
    <w:name w:val="Подпункт"/>
    <w:basedOn w:val="a7"/>
    <w:uiPriority w:val="99"/>
    <w:rsid w:val="00B85059"/>
  </w:style>
  <w:style w:type="character" w:customStyle="1" w:styleId="a9">
    <w:name w:val="комментарий"/>
    <w:uiPriority w:val="99"/>
    <w:rsid w:val="00B85059"/>
    <w:rPr>
      <w:b/>
      <w:bCs/>
      <w:i/>
      <w:iCs/>
      <w:shd w:val="clear" w:color="auto" w:fill="auto"/>
    </w:rPr>
  </w:style>
  <w:style w:type="paragraph" w:customStyle="1" w:styleId="aa">
    <w:name w:val="Подподпункт"/>
    <w:basedOn w:val="a8"/>
    <w:uiPriority w:val="99"/>
    <w:rsid w:val="00B85059"/>
    <w:pPr>
      <w:numPr>
        <w:ilvl w:val="4"/>
      </w:numPr>
      <w:tabs>
        <w:tab w:val="num" w:pos="1134"/>
        <w:tab w:val="num" w:pos="1701"/>
      </w:tabs>
      <w:ind w:left="1701" w:hanging="567"/>
    </w:pPr>
  </w:style>
  <w:style w:type="paragraph" w:styleId="ab">
    <w:name w:val="header"/>
    <w:basedOn w:val="a"/>
    <w:link w:val="ac"/>
    <w:uiPriority w:val="99"/>
    <w:semiHidden/>
    <w:rsid w:val="00F053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F053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rsid w:val="000A1DA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0A1DA7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99"/>
    <w:qFormat/>
    <w:rsid w:val="00E35B04"/>
    <w:pPr>
      <w:ind w:left="708"/>
    </w:pPr>
  </w:style>
  <w:style w:type="paragraph" w:styleId="af2">
    <w:name w:val="Body Text"/>
    <w:basedOn w:val="a"/>
    <w:link w:val="af3"/>
    <w:uiPriority w:val="99"/>
    <w:rsid w:val="008249D3"/>
    <w:pPr>
      <w:spacing w:after="120"/>
    </w:pPr>
  </w:style>
  <w:style w:type="character" w:customStyle="1" w:styleId="af3">
    <w:name w:val="Основной текст Знак"/>
    <w:link w:val="af2"/>
    <w:uiPriority w:val="99"/>
    <w:locked/>
    <w:rsid w:val="008249D3"/>
    <w:rPr>
      <w:rFonts w:ascii="Times New Roman" w:hAnsi="Times New Roman" w:cs="Times New Roman"/>
    </w:rPr>
  </w:style>
  <w:style w:type="table" w:styleId="af4">
    <w:name w:val="Table Grid"/>
    <w:basedOn w:val="a1"/>
    <w:uiPriority w:val="99"/>
    <w:locked/>
    <w:rsid w:val="008249D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8249D3"/>
  </w:style>
  <w:style w:type="paragraph" w:styleId="21">
    <w:name w:val="Body Text 2"/>
    <w:basedOn w:val="a"/>
    <w:link w:val="22"/>
    <w:uiPriority w:val="99"/>
    <w:rsid w:val="008249D3"/>
    <w:pPr>
      <w:spacing w:after="120" w:line="480" w:lineRule="auto"/>
    </w:pPr>
    <w:rPr>
      <w:rFonts w:ascii="Bookman Old Style" w:eastAsia="Times New Roman" w:hAnsi="Bookman Old Style" w:cs="Bookman Old Style"/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8249D3"/>
    <w:rPr>
      <w:rFonts w:ascii="Bookman Old Style" w:hAnsi="Bookman Old Style" w:cs="Bookman Old Style"/>
      <w:sz w:val="24"/>
      <w:szCs w:val="24"/>
    </w:rPr>
  </w:style>
  <w:style w:type="paragraph" w:customStyle="1" w:styleId="TimesNewRomanPSMT">
    <w:name w:val="Обычный + (латиница) TimesNewRomanPSMT"/>
    <w:basedOn w:val="a"/>
    <w:uiPriority w:val="99"/>
    <w:rsid w:val="008249D3"/>
    <w:pPr>
      <w:autoSpaceDE w:val="0"/>
      <w:autoSpaceDN w:val="0"/>
      <w:adjustRightInd w:val="0"/>
    </w:pPr>
    <w:rPr>
      <w:rFonts w:ascii="TimesNewRomanPSMT" w:eastAsia="Times New Roman" w:hAnsi="TimesNewRomanPSMT" w:cs="TimesNewRomanPSMT"/>
      <w:sz w:val="24"/>
      <w:szCs w:val="24"/>
    </w:rPr>
  </w:style>
  <w:style w:type="character" w:customStyle="1" w:styleId="WW8Num2z0">
    <w:name w:val="WW8Num2z0"/>
    <w:uiPriority w:val="99"/>
    <w:rsid w:val="008249D3"/>
    <w:rPr>
      <w:rFonts w:ascii="Symbol" w:hAnsi="Symbol" w:cs="Symbol"/>
    </w:rPr>
  </w:style>
  <w:style w:type="character" w:styleId="af5">
    <w:name w:val="Strong"/>
    <w:uiPriority w:val="99"/>
    <w:qFormat/>
    <w:locked/>
    <w:rsid w:val="008249D3"/>
    <w:rPr>
      <w:b/>
      <w:bCs/>
    </w:rPr>
  </w:style>
  <w:style w:type="paragraph" w:styleId="af6">
    <w:name w:val="Normal (Web)"/>
    <w:basedOn w:val="a"/>
    <w:uiPriority w:val="99"/>
    <w:rsid w:val="008249D3"/>
    <w:pPr>
      <w:spacing w:after="240"/>
    </w:pPr>
    <w:rPr>
      <w:rFonts w:eastAsia="Times New Roman"/>
      <w:sz w:val="24"/>
      <w:szCs w:val="24"/>
    </w:rPr>
  </w:style>
  <w:style w:type="character" w:styleId="af7">
    <w:name w:val="Emphasis"/>
    <w:uiPriority w:val="99"/>
    <w:qFormat/>
    <w:locked/>
    <w:rsid w:val="008249D3"/>
    <w:rPr>
      <w:i/>
      <w:iCs/>
    </w:rPr>
  </w:style>
  <w:style w:type="paragraph" w:styleId="31">
    <w:name w:val="Body Text 3"/>
    <w:basedOn w:val="a"/>
    <w:link w:val="32"/>
    <w:uiPriority w:val="99"/>
    <w:rsid w:val="008249D3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8249D3"/>
    <w:rPr>
      <w:rFonts w:ascii="Times New Roman" w:hAnsi="Times New Roman" w:cs="Times New Roman"/>
      <w:sz w:val="16"/>
      <w:szCs w:val="16"/>
    </w:rPr>
  </w:style>
  <w:style w:type="paragraph" w:styleId="af8">
    <w:name w:val="Title"/>
    <w:basedOn w:val="a"/>
    <w:link w:val="af9"/>
    <w:uiPriority w:val="99"/>
    <w:qFormat/>
    <w:locked/>
    <w:rsid w:val="008249D3"/>
    <w:pPr>
      <w:jc w:val="center"/>
    </w:pPr>
    <w:rPr>
      <w:rFonts w:eastAsia="Times New Roman"/>
      <w:b/>
      <w:bCs/>
      <w:sz w:val="28"/>
      <w:szCs w:val="28"/>
    </w:rPr>
  </w:style>
  <w:style w:type="character" w:customStyle="1" w:styleId="af9">
    <w:name w:val="Название Знак"/>
    <w:link w:val="af8"/>
    <w:uiPriority w:val="99"/>
    <w:locked/>
    <w:rsid w:val="008249D3"/>
    <w:rPr>
      <w:rFonts w:ascii="Times New Roman" w:hAnsi="Times New Roman" w:cs="Times New Roman"/>
      <w:b/>
      <w:bCs/>
      <w:sz w:val="28"/>
      <w:szCs w:val="28"/>
    </w:rPr>
  </w:style>
  <w:style w:type="character" w:customStyle="1" w:styleId="12">
    <w:name w:val="Знак Знак12"/>
    <w:uiPriority w:val="99"/>
    <w:rsid w:val="008249D3"/>
    <w:rPr>
      <w:rFonts w:ascii="Gautami" w:hAnsi="Gautami" w:cs="Gautami"/>
      <w:b/>
      <w:bCs/>
      <w:sz w:val="22"/>
      <w:szCs w:val="22"/>
    </w:rPr>
  </w:style>
  <w:style w:type="character" w:customStyle="1" w:styleId="71">
    <w:name w:val="Знак Знак7"/>
    <w:uiPriority w:val="99"/>
    <w:rsid w:val="008249D3"/>
    <w:rPr>
      <w:rFonts w:ascii="Gautami" w:hAnsi="Gautami" w:cs="Gautami"/>
      <w:sz w:val="22"/>
      <w:szCs w:val="22"/>
    </w:rPr>
  </w:style>
  <w:style w:type="character" w:customStyle="1" w:styleId="61">
    <w:name w:val="Знак Знак6"/>
    <w:uiPriority w:val="99"/>
    <w:rsid w:val="008249D3"/>
    <w:rPr>
      <w:rFonts w:ascii="Gautami" w:hAnsi="Gautami" w:cs="Gautami"/>
      <w:sz w:val="22"/>
      <w:szCs w:val="22"/>
    </w:rPr>
  </w:style>
  <w:style w:type="character" w:customStyle="1" w:styleId="51">
    <w:name w:val="Знак Знак5"/>
    <w:uiPriority w:val="99"/>
    <w:rsid w:val="008249D3"/>
    <w:rPr>
      <w:rFonts w:ascii="Gautami" w:hAnsi="Gautami" w:cs="Gautami"/>
      <w:b/>
      <w:bCs/>
      <w:sz w:val="22"/>
      <w:szCs w:val="22"/>
    </w:rPr>
  </w:style>
  <w:style w:type="character" w:styleId="afa">
    <w:name w:val="page number"/>
    <w:basedOn w:val="a0"/>
    <w:uiPriority w:val="99"/>
    <w:rsid w:val="008249D3"/>
  </w:style>
  <w:style w:type="paragraph" w:styleId="23">
    <w:name w:val="Body Text Indent 2"/>
    <w:basedOn w:val="a"/>
    <w:link w:val="24"/>
    <w:uiPriority w:val="99"/>
    <w:rsid w:val="008249D3"/>
    <w:pPr>
      <w:spacing w:after="120" w:line="480" w:lineRule="auto"/>
      <w:ind w:left="283"/>
    </w:pPr>
    <w:rPr>
      <w:rFonts w:ascii="Gautami" w:eastAsia="Times New Roman" w:hAnsi="Gautami" w:cs="Gautami"/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locked/>
    <w:rsid w:val="008249D3"/>
    <w:rPr>
      <w:rFonts w:ascii="Gautami" w:hAnsi="Gautami" w:cs="Gautami"/>
      <w:sz w:val="22"/>
      <w:szCs w:val="22"/>
    </w:rPr>
  </w:style>
  <w:style w:type="paragraph" w:styleId="33">
    <w:name w:val="Body Text Indent 3"/>
    <w:basedOn w:val="a"/>
    <w:link w:val="34"/>
    <w:uiPriority w:val="99"/>
    <w:rsid w:val="008249D3"/>
    <w:pPr>
      <w:spacing w:after="120"/>
      <w:ind w:left="283"/>
    </w:pPr>
    <w:rPr>
      <w:rFonts w:ascii="Gautami" w:eastAsia="Times New Roman" w:hAnsi="Gautami" w:cs="Gautam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locked/>
    <w:rsid w:val="008249D3"/>
    <w:rPr>
      <w:rFonts w:ascii="Gautami" w:hAnsi="Gautami" w:cs="Gautami"/>
      <w:sz w:val="16"/>
      <w:szCs w:val="16"/>
    </w:rPr>
  </w:style>
  <w:style w:type="paragraph" w:styleId="afb">
    <w:name w:val="Block Text"/>
    <w:basedOn w:val="a"/>
    <w:uiPriority w:val="99"/>
    <w:rsid w:val="008249D3"/>
    <w:pPr>
      <w:autoSpaceDE w:val="0"/>
      <w:autoSpaceDN w:val="0"/>
      <w:ind w:left="454" w:right="454" w:firstLine="340"/>
      <w:jc w:val="both"/>
    </w:pPr>
    <w:rPr>
      <w:rFonts w:ascii="Gautami" w:eastAsia="Times New Roman" w:hAnsi="Gautami" w:cs="Gautami"/>
      <w:sz w:val="22"/>
      <w:szCs w:val="22"/>
    </w:rPr>
  </w:style>
  <w:style w:type="paragraph" w:customStyle="1" w:styleId="Heading">
    <w:name w:val="Heading"/>
    <w:basedOn w:val="a"/>
    <w:next w:val="a"/>
    <w:uiPriority w:val="99"/>
    <w:rsid w:val="008249D3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norm1">
    <w:name w:val="norm1"/>
    <w:uiPriority w:val="99"/>
    <w:rsid w:val="008249D3"/>
    <w:rPr>
      <w:rFonts w:ascii="Verdana" w:hAnsi="Verdana" w:cs="Verdana"/>
      <w:color w:val="auto"/>
      <w:sz w:val="12"/>
      <w:szCs w:val="12"/>
    </w:rPr>
  </w:style>
  <w:style w:type="paragraph" w:customStyle="1" w:styleId="npb">
    <w:name w:val="npb"/>
    <w:basedOn w:val="a"/>
    <w:uiPriority w:val="99"/>
    <w:rsid w:val="008249D3"/>
    <w:pPr>
      <w:spacing w:before="9" w:after="9"/>
      <w:jc w:val="center"/>
    </w:pPr>
    <w:rPr>
      <w:rFonts w:eastAsia="Times New Roman"/>
      <w:b/>
      <w:bCs/>
      <w:color w:val="800000"/>
      <w:sz w:val="28"/>
      <w:szCs w:val="28"/>
    </w:rPr>
  </w:style>
  <w:style w:type="paragraph" w:customStyle="1" w:styleId="snip">
    <w:name w:val="snip"/>
    <w:basedOn w:val="a"/>
    <w:uiPriority w:val="99"/>
    <w:rsid w:val="008249D3"/>
    <w:pPr>
      <w:spacing w:before="9" w:after="9"/>
      <w:jc w:val="center"/>
    </w:pPr>
    <w:rPr>
      <w:rFonts w:eastAsia="Times New Roman"/>
      <w:b/>
      <w:bCs/>
      <w:color w:val="800000"/>
      <w:sz w:val="28"/>
      <w:szCs w:val="28"/>
    </w:rPr>
  </w:style>
  <w:style w:type="character" w:styleId="afc">
    <w:name w:val="Hyperlink"/>
    <w:uiPriority w:val="99"/>
    <w:rsid w:val="008249D3"/>
    <w:rPr>
      <w:color w:val="0000FF"/>
      <w:u w:val="single"/>
    </w:rPr>
  </w:style>
  <w:style w:type="paragraph" w:customStyle="1" w:styleId="afd">
    <w:name w:val="Знак"/>
    <w:basedOn w:val="a"/>
    <w:uiPriority w:val="99"/>
    <w:rsid w:val="008249D3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customStyle="1" w:styleId="Default">
    <w:name w:val="Default"/>
    <w:uiPriority w:val="99"/>
    <w:rsid w:val="008249D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e">
    <w:name w:val="Простой текст"/>
    <w:basedOn w:val="ab"/>
    <w:link w:val="aff"/>
    <w:uiPriority w:val="99"/>
    <w:rsid w:val="008249D3"/>
    <w:pPr>
      <w:tabs>
        <w:tab w:val="clear" w:pos="4677"/>
        <w:tab w:val="clear" w:pos="9355"/>
      </w:tabs>
      <w:spacing w:before="60" w:after="60"/>
      <w:ind w:left="567"/>
      <w:jc w:val="both"/>
    </w:pPr>
    <w:rPr>
      <w:sz w:val="22"/>
      <w:szCs w:val="22"/>
    </w:rPr>
  </w:style>
  <w:style w:type="character" w:customStyle="1" w:styleId="aff">
    <w:name w:val="Простой текст Знак"/>
    <w:link w:val="afe"/>
    <w:uiPriority w:val="99"/>
    <w:locked/>
    <w:rsid w:val="008249D3"/>
    <w:rPr>
      <w:rFonts w:ascii="Times New Roman" w:hAnsi="Times New Roman" w:cs="Times New Roman"/>
      <w:sz w:val="22"/>
      <w:szCs w:val="22"/>
    </w:rPr>
  </w:style>
  <w:style w:type="paragraph" w:customStyle="1" w:styleId="13">
    <w:name w:val="Обычный1"/>
    <w:uiPriority w:val="99"/>
    <w:rsid w:val="008249D3"/>
    <w:pPr>
      <w:widowControl w:val="0"/>
      <w:spacing w:line="300" w:lineRule="auto"/>
      <w:ind w:right="4600"/>
    </w:pPr>
    <w:rPr>
      <w:rFonts w:ascii="Times New Roman" w:eastAsia="Times New Roman" w:hAnsi="Times New Roman"/>
      <w:sz w:val="22"/>
      <w:szCs w:val="22"/>
    </w:rPr>
  </w:style>
  <w:style w:type="paragraph" w:styleId="aff0">
    <w:name w:val="footnote text"/>
    <w:basedOn w:val="a"/>
    <w:link w:val="aff1"/>
    <w:uiPriority w:val="99"/>
    <w:semiHidden/>
    <w:rsid w:val="008249D3"/>
    <w:rPr>
      <w:rFonts w:eastAsia="Times New Roman"/>
    </w:rPr>
  </w:style>
  <w:style w:type="character" w:customStyle="1" w:styleId="aff1">
    <w:name w:val="Текст сноски Знак"/>
    <w:link w:val="aff0"/>
    <w:uiPriority w:val="99"/>
    <w:locked/>
    <w:rsid w:val="008249D3"/>
    <w:rPr>
      <w:rFonts w:ascii="Times New Roman" w:hAnsi="Times New Roman" w:cs="Times New Roman"/>
    </w:rPr>
  </w:style>
  <w:style w:type="paragraph" w:customStyle="1" w:styleId="aff2">
    <w:name w:val="Абзац ТЗ"/>
    <w:basedOn w:val="a"/>
    <w:uiPriority w:val="99"/>
    <w:rsid w:val="008249D3"/>
    <w:pPr>
      <w:spacing w:before="60" w:line="360" w:lineRule="auto"/>
      <w:ind w:firstLine="567"/>
      <w:jc w:val="both"/>
    </w:pPr>
    <w:rPr>
      <w:rFonts w:eastAsia="Times New Roman"/>
      <w:sz w:val="24"/>
      <w:szCs w:val="24"/>
    </w:rPr>
  </w:style>
  <w:style w:type="paragraph" w:styleId="aff3">
    <w:name w:val="Revision"/>
    <w:hidden/>
    <w:uiPriority w:val="99"/>
    <w:semiHidden/>
    <w:rsid w:val="009C6098"/>
    <w:rPr>
      <w:rFonts w:ascii="Times New Roman" w:hAnsi="Times New Roman"/>
    </w:rPr>
  </w:style>
  <w:style w:type="character" w:styleId="aff4">
    <w:name w:val="annotation reference"/>
    <w:uiPriority w:val="99"/>
    <w:semiHidden/>
    <w:rsid w:val="00270FD1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rsid w:val="00270FD1"/>
  </w:style>
  <w:style w:type="character" w:customStyle="1" w:styleId="aff6">
    <w:name w:val="Текст примечания Знак"/>
    <w:link w:val="aff5"/>
    <w:uiPriority w:val="99"/>
    <w:locked/>
    <w:rsid w:val="00270FD1"/>
    <w:rPr>
      <w:rFonts w:ascii="Times New Roman" w:hAnsi="Times New Roman" w:cs="Times New Roman"/>
    </w:rPr>
  </w:style>
  <w:style w:type="paragraph" w:styleId="aff7">
    <w:name w:val="annotation subject"/>
    <w:basedOn w:val="aff5"/>
    <w:next w:val="aff5"/>
    <w:link w:val="aff8"/>
    <w:uiPriority w:val="99"/>
    <w:semiHidden/>
    <w:rsid w:val="00270FD1"/>
    <w:rPr>
      <w:b/>
      <w:bCs/>
    </w:rPr>
  </w:style>
  <w:style w:type="character" w:customStyle="1" w:styleId="aff8">
    <w:name w:val="Тема примечания Знак"/>
    <w:link w:val="aff7"/>
    <w:uiPriority w:val="99"/>
    <w:locked/>
    <w:rsid w:val="00270FD1"/>
    <w:rPr>
      <w:rFonts w:ascii="Times New Roman" w:hAnsi="Times New Roman" w:cs="Times New Roman"/>
      <w:b/>
      <w:bCs/>
    </w:rPr>
  </w:style>
  <w:style w:type="paragraph" w:customStyle="1" w:styleId="aff9">
    <w:name w:val="Стиль"/>
    <w:rsid w:val="00A815AA"/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39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7FA37-A8DF-418E-A480-388A638D0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994</Words>
  <Characters>7391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 ЗАДАНИЕ</vt:lpstr>
    </vt:vector>
  </TitlesOfParts>
  <Company>JSC TGC-1</Company>
  <LinksUpToDate>false</LinksUpToDate>
  <CharactersWithSpaces>8369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ЗАДАНИЕ</dc:title>
  <dc:creator>Ohapkin V.V.</dc:creator>
  <cp:lastModifiedBy>Моисеенко Юлия Витальевна</cp:lastModifiedBy>
  <cp:revision>13</cp:revision>
  <cp:lastPrinted>2013-02-28T05:44:00Z</cp:lastPrinted>
  <dcterms:created xsi:type="dcterms:W3CDTF">2013-02-15T10:53:00Z</dcterms:created>
  <dcterms:modified xsi:type="dcterms:W3CDTF">2013-03-06T06:55:00Z</dcterms:modified>
</cp:coreProperties>
</file>